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A8" w:rsidRPr="0078753F" w:rsidRDefault="00C63DA8" w:rsidP="00C63DA8">
      <w:pPr>
        <w:ind w:right="-24"/>
        <w:rPr>
          <w:rFonts w:ascii="Arial" w:hAnsi="Arial" w:cs="Arial"/>
          <w:b/>
          <w:i/>
          <w:color w:val="0000CC"/>
          <w:sz w:val="20"/>
          <w:szCs w:val="20"/>
          <w:u w:val="single"/>
        </w:rPr>
      </w:pPr>
      <w:bookmarkStart w:id="0" w:name="_Hlk480574380"/>
      <w:r w:rsidRPr="0078753F">
        <w:rPr>
          <w:rFonts w:ascii="Arial" w:hAnsi="Arial" w:cs="Arial"/>
          <w:b/>
          <w:i/>
          <w:color w:val="0000CC"/>
          <w:sz w:val="20"/>
          <w:szCs w:val="20"/>
          <w:u w:val="single"/>
        </w:rPr>
        <w:t>QUADRO RESUMO – 1 - PARTES CONTRATANTES</w:t>
      </w:r>
    </w:p>
    <w:p w:rsidR="00C63DA8" w:rsidRDefault="00C63DA8" w:rsidP="00C63DA8">
      <w:pPr>
        <w:pStyle w:val="Subttulo"/>
        <w:rPr>
          <w:rFonts w:ascii="Bookman Old Style" w:hAnsi="Bookman Old Style"/>
          <w:sz w:val="20"/>
        </w:rPr>
      </w:pPr>
    </w:p>
    <w:p w:rsidR="00C63DA8" w:rsidRPr="00113960" w:rsidRDefault="00EB19A4" w:rsidP="00C63DA8">
      <w:pPr>
        <w:pStyle w:val="Subttulo"/>
        <w:jc w:val="left"/>
        <w:rPr>
          <w:rFonts w:cs="Arial"/>
          <w:i/>
          <w:color w:val="0000CC"/>
          <w:sz w:val="14"/>
          <w:szCs w:val="14"/>
        </w:rPr>
      </w:pPr>
      <w:r>
        <w:rPr>
          <w:rFonts w:cs="Arial"/>
          <w:i/>
          <w:color w:val="0000CC"/>
          <w:sz w:val="14"/>
          <w:szCs w:val="14"/>
        </w:rPr>
        <w:t>LOCADOR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537"/>
      </w:tblGrid>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Nome</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José Marcos de Souza Freire</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Nacionalidade</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Brasileiro</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Estado Civil</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Separado</w:t>
            </w:r>
            <w:r w:rsidR="006B3B09">
              <w:rPr>
                <w:rFonts w:cs="Arial"/>
                <w:b w:val="0"/>
                <w:i/>
                <w:sz w:val="18"/>
                <w:szCs w:val="18"/>
              </w:rPr>
              <w:t xml:space="preserve"> judicialmente</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Profissão</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Comerciante</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Cédula de Identidade - RG</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7.732.230-7</w:t>
            </w:r>
            <w:r w:rsidR="00874D04">
              <w:rPr>
                <w:rFonts w:cs="Arial"/>
                <w:b w:val="0"/>
                <w:i/>
                <w:sz w:val="18"/>
                <w:szCs w:val="18"/>
              </w:rPr>
              <w:t xml:space="preserve"> SSP/SP</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Cadastro Pessoa Física - CPF</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007.731.758-06</w:t>
            </w:r>
          </w:p>
        </w:tc>
      </w:tr>
      <w:tr w:rsidR="0015275C" w:rsidRPr="00BA40B9" w:rsidTr="00F75FD0">
        <w:tc>
          <w:tcPr>
            <w:tcW w:w="3794" w:type="dxa"/>
            <w:shd w:val="clear" w:color="auto" w:fill="auto"/>
          </w:tcPr>
          <w:p w:rsidR="0015275C" w:rsidRPr="00BA40B9" w:rsidRDefault="0015275C" w:rsidP="00F75FD0">
            <w:pPr>
              <w:pStyle w:val="Subttulo"/>
              <w:jc w:val="left"/>
              <w:rPr>
                <w:rFonts w:cs="Arial"/>
                <w:b w:val="0"/>
                <w:i/>
                <w:sz w:val="18"/>
                <w:szCs w:val="18"/>
              </w:rPr>
            </w:pPr>
            <w:r>
              <w:rPr>
                <w:rFonts w:cs="Arial"/>
                <w:b w:val="0"/>
                <w:i/>
                <w:sz w:val="18"/>
                <w:szCs w:val="18"/>
              </w:rPr>
              <w:t>Telefone Celular</w:t>
            </w:r>
          </w:p>
        </w:tc>
        <w:tc>
          <w:tcPr>
            <w:tcW w:w="5985" w:type="dxa"/>
            <w:shd w:val="clear" w:color="auto" w:fill="auto"/>
          </w:tcPr>
          <w:p w:rsidR="0015275C" w:rsidRDefault="0015275C" w:rsidP="00F75FD0">
            <w:pPr>
              <w:pStyle w:val="Subttulo"/>
              <w:jc w:val="left"/>
              <w:rPr>
                <w:rFonts w:cs="Arial"/>
                <w:b w:val="0"/>
                <w:i/>
                <w:sz w:val="18"/>
                <w:szCs w:val="18"/>
              </w:rPr>
            </w:pPr>
            <w:r>
              <w:rPr>
                <w:rFonts w:cs="Arial"/>
                <w:b w:val="0"/>
                <w:i/>
                <w:sz w:val="18"/>
                <w:szCs w:val="18"/>
              </w:rPr>
              <w:t>11 99629-9608</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E-mail</w:t>
            </w:r>
          </w:p>
        </w:tc>
        <w:tc>
          <w:tcPr>
            <w:tcW w:w="5985" w:type="dxa"/>
            <w:shd w:val="clear" w:color="auto" w:fill="auto"/>
          </w:tcPr>
          <w:p w:rsidR="00C63DA8" w:rsidRPr="00F06A9A" w:rsidRDefault="00EB19A4" w:rsidP="00F75FD0">
            <w:pPr>
              <w:pStyle w:val="Subttulo"/>
              <w:jc w:val="left"/>
              <w:rPr>
                <w:rFonts w:cs="Arial"/>
                <w:b w:val="0"/>
                <w:i/>
                <w:sz w:val="18"/>
                <w:szCs w:val="18"/>
              </w:rPr>
            </w:pPr>
            <w:r>
              <w:rPr>
                <w:rFonts w:cs="Arial"/>
                <w:b w:val="0"/>
                <w:i/>
                <w:sz w:val="18"/>
                <w:szCs w:val="18"/>
              </w:rPr>
              <w:t>jmsfreire@uol.com.br</w:t>
            </w:r>
          </w:p>
        </w:tc>
      </w:tr>
    </w:tbl>
    <w:p w:rsidR="00C63DA8" w:rsidRDefault="00C63DA8" w:rsidP="00C63DA8">
      <w:pPr>
        <w:pStyle w:val="Subttulo"/>
        <w:jc w:val="left"/>
        <w:rPr>
          <w:rFonts w:cs="Arial"/>
          <w:i/>
          <w:sz w:val="14"/>
          <w:szCs w:val="14"/>
        </w:rPr>
      </w:pPr>
    </w:p>
    <w:p w:rsidR="004343E0" w:rsidRPr="00BA40B9" w:rsidRDefault="004343E0" w:rsidP="00C63DA8">
      <w:pPr>
        <w:pStyle w:val="Subttulo"/>
        <w:jc w:val="left"/>
        <w:rPr>
          <w:rFonts w:cs="Arial"/>
          <w:i/>
          <w:sz w:val="14"/>
          <w:szCs w:val="14"/>
        </w:rPr>
      </w:pPr>
    </w:p>
    <w:p w:rsidR="00C63DA8" w:rsidRPr="00113960" w:rsidRDefault="004343E0" w:rsidP="00C63DA8">
      <w:pPr>
        <w:pStyle w:val="Subttulo"/>
        <w:jc w:val="left"/>
        <w:rPr>
          <w:rFonts w:cs="Arial"/>
          <w:i/>
          <w:color w:val="0000CC"/>
          <w:sz w:val="14"/>
          <w:szCs w:val="14"/>
        </w:rPr>
      </w:pPr>
      <w:r>
        <w:rPr>
          <w:rFonts w:cs="Arial"/>
          <w:i/>
          <w:color w:val="0000CC"/>
          <w:sz w:val="14"/>
          <w:szCs w:val="14"/>
        </w:rPr>
        <w:t xml:space="preserve">LOCATÁRIO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5504"/>
      </w:tblGrid>
      <w:tr w:rsidR="00C63DA8" w:rsidRPr="00BA40B9" w:rsidTr="000D0883">
        <w:tc>
          <w:tcPr>
            <w:tcW w:w="3558"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Nome</w:t>
            </w:r>
          </w:p>
        </w:tc>
        <w:tc>
          <w:tcPr>
            <w:tcW w:w="5504" w:type="dxa"/>
            <w:shd w:val="clear" w:color="auto" w:fill="auto"/>
          </w:tcPr>
          <w:p w:rsidR="00C63DA8" w:rsidRPr="00BA40B9" w:rsidRDefault="00516DCE" w:rsidP="00F75FD0">
            <w:pPr>
              <w:pStyle w:val="Subttulo"/>
              <w:jc w:val="left"/>
              <w:rPr>
                <w:rFonts w:cs="Arial"/>
                <w:b w:val="0"/>
                <w:i/>
                <w:sz w:val="18"/>
                <w:szCs w:val="18"/>
              </w:rPr>
            </w:pPr>
            <w:proofErr w:type="spellStart"/>
            <w:r>
              <w:rPr>
                <w:rFonts w:cs="Arial"/>
                <w:b w:val="0"/>
                <w:i/>
                <w:sz w:val="18"/>
                <w:szCs w:val="18"/>
              </w:rPr>
              <w:t>Mot</w:t>
            </w:r>
            <w:r w:rsidR="00E018EE">
              <w:rPr>
                <w:rFonts w:cs="Arial"/>
                <w:b w:val="0"/>
                <w:i/>
                <w:sz w:val="18"/>
                <w:szCs w:val="18"/>
              </w:rPr>
              <w:t>o</w:t>
            </w:r>
            <w:r>
              <w:rPr>
                <w:rFonts w:cs="Arial"/>
                <w:b w:val="0"/>
                <w:i/>
                <w:sz w:val="18"/>
                <w:szCs w:val="18"/>
              </w:rPr>
              <w:t>mu</w:t>
            </w:r>
            <w:proofErr w:type="spellEnd"/>
            <w:r>
              <w:rPr>
                <w:rFonts w:cs="Arial"/>
                <w:b w:val="0"/>
                <w:i/>
                <w:sz w:val="18"/>
                <w:szCs w:val="18"/>
              </w:rPr>
              <w:t xml:space="preserve"> Ed </w:t>
            </w:r>
            <w:proofErr w:type="spellStart"/>
            <w:r>
              <w:rPr>
                <w:rFonts w:cs="Arial"/>
                <w:b w:val="0"/>
                <w:i/>
                <w:sz w:val="18"/>
                <w:szCs w:val="18"/>
              </w:rPr>
              <w:t>Tominaga</w:t>
            </w:r>
            <w:proofErr w:type="spellEnd"/>
          </w:p>
        </w:tc>
      </w:tr>
      <w:tr w:rsidR="000D0883" w:rsidRPr="00BA40B9" w:rsidTr="000D0883">
        <w:tc>
          <w:tcPr>
            <w:tcW w:w="3558" w:type="dxa"/>
            <w:shd w:val="clear" w:color="auto" w:fill="auto"/>
          </w:tcPr>
          <w:p w:rsidR="000D0883" w:rsidRPr="00BA40B9" w:rsidRDefault="000D0883" w:rsidP="000D0883">
            <w:pPr>
              <w:pStyle w:val="Subttulo"/>
              <w:jc w:val="left"/>
              <w:rPr>
                <w:rFonts w:cs="Arial"/>
                <w:b w:val="0"/>
                <w:i/>
                <w:sz w:val="18"/>
                <w:szCs w:val="18"/>
              </w:rPr>
            </w:pPr>
            <w:r>
              <w:rPr>
                <w:rFonts w:cs="Arial"/>
                <w:b w:val="0"/>
                <w:i/>
                <w:sz w:val="18"/>
                <w:szCs w:val="18"/>
              </w:rPr>
              <w:t>Endereço</w:t>
            </w:r>
          </w:p>
        </w:tc>
        <w:tc>
          <w:tcPr>
            <w:tcW w:w="5504" w:type="dxa"/>
            <w:shd w:val="clear" w:color="auto" w:fill="auto"/>
          </w:tcPr>
          <w:p w:rsidR="000D0883" w:rsidRPr="00BA40B9" w:rsidRDefault="000D0883" w:rsidP="000D0883">
            <w:pPr>
              <w:pStyle w:val="Subttulo"/>
              <w:jc w:val="left"/>
              <w:rPr>
                <w:rFonts w:cs="Arial"/>
                <w:b w:val="0"/>
                <w:i/>
                <w:sz w:val="18"/>
                <w:szCs w:val="18"/>
              </w:rPr>
            </w:pPr>
            <w:r>
              <w:rPr>
                <w:rFonts w:cs="Arial"/>
                <w:b w:val="0"/>
                <w:i/>
                <w:sz w:val="18"/>
                <w:szCs w:val="18"/>
              </w:rPr>
              <w:t>Av.</w:t>
            </w:r>
            <w:r w:rsidR="002D1DC1">
              <w:rPr>
                <w:rFonts w:cs="Arial"/>
                <w:b w:val="0"/>
                <w:i/>
                <w:sz w:val="18"/>
                <w:szCs w:val="18"/>
              </w:rPr>
              <w:t xml:space="preserve"> </w:t>
            </w:r>
            <w:proofErr w:type="spellStart"/>
            <w:r>
              <w:rPr>
                <w:rFonts w:cs="Arial"/>
                <w:b w:val="0"/>
                <w:i/>
                <w:sz w:val="18"/>
                <w:szCs w:val="18"/>
              </w:rPr>
              <w:t>Vicenzino</w:t>
            </w:r>
            <w:proofErr w:type="spellEnd"/>
            <w:r>
              <w:rPr>
                <w:rFonts w:cs="Arial"/>
                <w:b w:val="0"/>
                <w:i/>
                <w:sz w:val="18"/>
                <w:szCs w:val="18"/>
              </w:rPr>
              <w:t xml:space="preserve"> </w:t>
            </w:r>
            <w:proofErr w:type="spellStart"/>
            <w:r>
              <w:rPr>
                <w:rFonts w:cs="Arial"/>
                <w:b w:val="0"/>
                <w:i/>
                <w:sz w:val="18"/>
                <w:szCs w:val="18"/>
              </w:rPr>
              <w:t>Massucio</w:t>
            </w:r>
            <w:proofErr w:type="spellEnd"/>
            <w:r>
              <w:rPr>
                <w:rFonts w:cs="Arial"/>
                <w:b w:val="0"/>
                <w:i/>
                <w:sz w:val="18"/>
                <w:szCs w:val="18"/>
              </w:rPr>
              <w:t>, 410 – São Carlos-SP – CEP 13564-310</w:t>
            </w:r>
          </w:p>
        </w:tc>
      </w:tr>
      <w:tr w:rsidR="000D0883" w:rsidRPr="00BA40B9" w:rsidTr="000D0883">
        <w:tc>
          <w:tcPr>
            <w:tcW w:w="3558" w:type="dxa"/>
            <w:shd w:val="clear" w:color="auto" w:fill="auto"/>
          </w:tcPr>
          <w:p w:rsidR="000D0883" w:rsidRPr="00BA40B9" w:rsidRDefault="000D0883" w:rsidP="000D0883">
            <w:pPr>
              <w:pStyle w:val="Subttulo"/>
              <w:jc w:val="left"/>
              <w:rPr>
                <w:rFonts w:cs="Arial"/>
                <w:b w:val="0"/>
                <w:i/>
                <w:sz w:val="18"/>
                <w:szCs w:val="18"/>
              </w:rPr>
            </w:pPr>
            <w:r w:rsidRPr="00BA40B9">
              <w:rPr>
                <w:rFonts w:cs="Arial"/>
                <w:b w:val="0"/>
                <w:i/>
                <w:sz w:val="18"/>
                <w:szCs w:val="18"/>
              </w:rPr>
              <w:t>Nacionalidade</w:t>
            </w:r>
          </w:p>
        </w:tc>
        <w:tc>
          <w:tcPr>
            <w:tcW w:w="5504" w:type="dxa"/>
            <w:shd w:val="clear" w:color="auto" w:fill="auto"/>
          </w:tcPr>
          <w:p w:rsidR="000D0883" w:rsidRPr="001A3B5D" w:rsidRDefault="001A3B5D" w:rsidP="000D0883">
            <w:pPr>
              <w:pStyle w:val="Subttulo"/>
              <w:jc w:val="left"/>
              <w:rPr>
                <w:rFonts w:cs="Arial"/>
                <w:b w:val="0"/>
                <w:i/>
                <w:sz w:val="18"/>
                <w:szCs w:val="18"/>
              </w:rPr>
            </w:pPr>
            <w:r w:rsidRPr="001A3B5D">
              <w:rPr>
                <w:rFonts w:cs="Arial"/>
                <w:b w:val="0"/>
                <w:i/>
                <w:sz w:val="18"/>
                <w:szCs w:val="18"/>
              </w:rPr>
              <w:t>Brasileiro</w:t>
            </w:r>
          </w:p>
        </w:tc>
      </w:tr>
      <w:tr w:rsidR="000D0883" w:rsidRPr="00BA40B9" w:rsidTr="000D0883">
        <w:tc>
          <w:tcPr>
            <w:tcW w:w="3558" w:type="dxa"/>
            <w:shd w:val="clear" w:color="auto" w:fill="auto"/>
          </w:tcPr>
          <w:p w:rsidR="000D0883" w:rsidRPr="00BA40B9" w:rsidRDefault="000D0883" w:rsidP="000D0883">
            <w:pPr>
              <w:pStyle w:val="Subttulo"/>
              <w:jc w:val="left"/>
              <w:rPr>
                <w:rFonts w:cs="Arial"/>
                <w:b w:val="0"/>
                <w:i/>
                <w:sz w:val="18"/>
                <w:szCs w:val="18"/>
              </w:rPr>
            </w:pPr>
            <w:r w:rsidRPr="00BA40B9">
              <w:rPr>
                <w:rFonts w:cs="Arial"/>
                <w:b w:val="0"/>
                <w:i/>
                <w:sz w:val="18"/>
                <w:szCs w:val="18"/>
              </w:rPr>
              <w:t>Estado Civil</w:t>
            </w:r>
          </w:p>
        </w:tc>
        <w:tc>
          <w:tcPr>
            <w:tcW w:w="5504" w:type="dxa"/>
            <w:shd w:val="clear" w:color="auto" w:fill="auto"/>
          </w:tcPr>
          <w:p w:rsidR="000D0883" w:rsidRPr="001A3B5D" w:rsidRDefault="000D0883" w:rsidP="000D0883">
            <w:pPr>
              <w:pStyle w:val="Subttulo"/>
              <w:jc w:val="left"/>
              <w:rPr>
                <w:rFonts w:cs="Arial"/>
                <w:b w:val="0"/>
                <w:i/>
                <w:sz w:val="18"/>
                <w:szCs w:val="18"/>
              </w:rPr>
            </w:pPr>
            <w:r w:rsidRPr="001A3B5D">
              <w:rPr>
                <w:rFonts w:cs="Arial"/>
                <w:b w:val="0"/>
                <w:i/>
                <w:sz w:val="18"/>
                <w:szCs w:val="18"/>
              </w:rPr>
              <w:t>Casado</w:t>
            </w:r>
          </w:p>
        </w:tc>
      </w:tr>
      <w:tr w:rsidR="00AF434A" w:rsidRPr="00BA40B9" w:rsidTr="000D0883">
        <w:tc>
          <w:tcPr>
            <w:tcW w:w="3558" w:type="dxa"/>
            <w:shd w:val="clear" w:color="auto" w:fill="auto"/>
          </w:tcPr>
          <w:p w:rsidR="00AF434A" w:rsidRPr="00BA40B9" w:rsidRDefault="00AF434A" w:rsidP="000D0883">
            <w:pPr>
              <w:pStyle w:val="Subttulo"/>
              <w:jc w:val="left"/>
              <w:rPr>
                <w:rFonts w:cs="Arial"/>
                <w:b w:val="0"/>
                <w:i/>
                <w:sz w:val="18"/>
                <w:szCs w:val="18"/>
              </w:rPr>
            </w:pPr>
            <w:r w:rsidRPr="00BA40B9">
              <w:rPr>
                <w:rFonts w:cs="Arial"/>
                <w:b w:val="0"/>
                <w:i/>
                <w:sz w:val="18"/>
                <w:szCs w:val="18"/>
              </w:rPr>
              <w:t>Profissão</w:t>
            </w:r>
          </w:p>
        </w:tc>
        <w:tc>
          <w:tcPr>
            <w:tcW w:w="5504" w:type="dxa"/>
            <w:shd w:val="clear" w:color="auto" w:fill="auto"/>
          </w:tcPr>
          <w:p w:rsidR="00AF434A" w:rsidRPr="001A3B5D" w:rsidRDefault="001A3B5D" w:rsidP="00D809B5">
            <w:pPr>
              <w:pStyle w:val="Subttulo"/>
              <w:jc w:val="left"/>
              <w:rPr>
                <w:rFonts w:cs="Arial"/>
                <w:b w:val="0"/>
                <w:i/>
                <w:sz w:val="18"/>
                <w:szCs w:val="18"/>
              </w:rPr>
            </w:pPr>
            <w:r w:rsidRPr="001A3B5D">
              <w:rPr>
                <w:rFonts w:cs="Arial"/>
                <w:b w:val="0"/>
                <w:i/>
                <w:sz w:val="18"/>
                <w:szCs w:val="18"/>
              </w:rPr>
              <w:t>Médico</w:t>
            </w:r>
          </w:p>
        </w:tc>
      </w:tr>
      <w:tr w:rsidR="00AF434A" w:rsidRPr="00BA40B9" w:rsidTr="000D0883">
        <w:tc>
          <w:tcPr>
            <w:tcW w:w="3558" w:type="dxa"/>
            <w:shd w:val="clear" w:color="auto" w:fill="auto"/>
          </w:tcPr>
          <w:p w:rsidR="00AF434A" w:rsidRPr="00BA40B9" w:rsidRDefault="00AF434A" w:rsidP="000D0883">
            <w:pPr>
              <w:pStyle w:val="Subttulo"/>
              <w:jc w:val="left"/>
              <w:rPr>
                <w:rFonts w:cs="Arial"/>
                <w:b w:val="0"/>
                <w:i/>
                <w:sz w:val="18"/>
                <w:szCs w:val="18"/>
              </w:rPr>
            </w:pPr>
            <w:r w:rsidRPr="00BA40B9">
              <w:rPr>
                <w:rFonts w:cs="Arial"/>
                <w:b w:val="0"/>
                <w:i/>
                <w:sz w:val="18"/>
                <w:szCs w:val="18"/>
              </w:rPr>
              <w:t>Cédula de Identidade - RG</w:t>
            </w:r>
          </w:p>
        </w:tc>
        <w:tc>
          <w:tcPr>
            <w:tcW w:w="5504" w:type="dxa"/>
            <w:shd w:val="clear" w:color="auto" w:fill="auto"/>
          </w:tcPr>
          <w:p w:rsidR="00AF434A" w:rsidRPr="001A3B5D" w:rsidRDefault="00442051" w:rsidP="00D809B5">
            <w:pPr>
              <w:pStyle w:val="Subttulo"/>
              <w:jc w:val="left"/>
              <w:rPr>
                <w:rFonts w:cs="Arial"/>
                <w:b w:val="0"/>
                <w:i/>
                <w:sz w:val="18"/>
                <w:szCs w:val="18"/>
              </w:rPr>
            </w:pPr>
            <w:r>
              <w:rPr>
                <w:rFonts w:cs="Arial"/>
                <w:b w:val="0"/>
                <w:i/>
                <w:sz w:val="18"/>
                <w:szCs w:val="18"/>
              </w:rPr>
              <w:t>5.597.515-X</w:t>
            </w:r>
          </w:p>
        </w:tc>
      </w:tr>
      <w:tr w:rsidR="00AF434A" w:rsidRPr="00BA40B9" w:rsidTr="000D0883">
        <w:tc>
          <w:tcPr>
            <w:tcW w:w="3558" w:type="dxa"/>
            <w:shd w:val="clear" w:color="auto" w:fill="auto"/>
          </w:tcPr>
          <w:p w:rsidR="00AF434A" w:rsidRPr="00BA40B9" w:rsidRDefault="00AF434A" w:rsidP="000D0883">
            <w:pPr>
              <w:pStyle w:val="Subttulo"/>
              <w:jc w:val="left"/>
              <w:rPr>
                <w:rFonts w:cs="Arial"/>
                <w:b w:val="0"/>
                <w:i/>
                <w:sz w:val="18"/>
                <w:szCs w:val="18"/>
              </w:rPr>
            </w:pPr>
            <w:r w:rsidRPr="00BA40B9">
              <w:rPr>
                <w:rFonts w:cs="Arial"/>
                <w:b w:val="0"/>
                <w:i/>
                <w:sz w:val="18"/>
                <w:szCs w:val="18"/>
              </w:rPr>
              <w:t>Cadastro Pessoa Física - CPF</w:t>
            </w:r>
          </w:p>
        </w:tc>
        <w:tc>
          <w:tcPr>
            <w:tcW w:w="5504" w:type="dxa"/>
            <w:shd w:val="clear" w:color="auto" w:fill="auto"/>
          </w:tcPr>
          <w:p w:rsidR="00AF434A" w:rsidRPr="001A3B5D" w:rsidRDefault="002F6362" w:rsidP="00D809B5">
            <w:pPr>
              <w:pStyle w:val="Subttulo"/>
              <w:jc w:val="left"/>
              <w:rPr>
                <w:rFonts w:cs="Arial"/>
                <w:b w:val="0"/>
                <w:i/>
                <w:sz w:val="18"/>
                <w:szCs w:val="18"/>
              </w:rPr>
            </w:pPr>
            <w:r>
              <w:rPr>
                <w:rFonts w:cs="Arial"/>
                <w:b w:val="0"/>
                <w:i/>
                <w:sz w:val="18"/>
                <w:szCs w:val="18"/>
              </w:rPr>
              <w:t>628.522.808-68</w:t>
            </w:r>
          </w:p>
        </w:tc>
      </w:tr>
      <w:tr w:rsidR="000D0883" w:rsidRPr="00BA40B9" w:rsidTr="000D0883">
        <w:tc>
          <w:tcPr>
            <w:tcW w:w="3558" w:type="dxa"/>
            <w:shd w:val="clear" w:color="auto" w:fill="auto"/>
          </w:tcPr>
          <w:p w:rsidR="000D0883" w:rsidRPr="00BA40B9" w:rsidRDefault="000D0883" w:rsidP="000D0883">
            <w:pPr>
              <w:pStyle w:val="Subttulo"/>
              <w:jc w:val="left"/>
              <w:rPr>
                <w:rFonts w:cs="Arial"/>
                <w:b w:val="0"/>
                <w:i/>
                <w:sz w:val="18"/>
                <w:szCs w:val="18"/>
              </w:rPr>
            </w:pPr>
            <w:r w:rsidRPr="00BA40B9">
              <w:rPr>
                <w:rFonts w:cs="Arial"/>
                <w:b w:val="0"/>
                <w:i/>
                <w:sz w:val="18"/>
                <w:szCs w:val="18"/>
              </w:rPr>
              <w:t>Empresa</w:t>
            </w:r>
            <w:r>
              <w:rPr>
                <w:rFonts w:cs="Arial"/>
                <w:b w:val="0"/>
                <w:i/>
                <w:sz w:val="18"/>
                <w:szCs w:val="18"/>
              </w:rPr>
              <w:t xml:space="preserve"> / Função</w:t>
            </w:r>
          </w:p>
        </w:tc>
        <w:tc>
          <w:tcPr>
            <w:tcW w:w="5504" w:type="dxa"/>
            <w:shd w:val="clear" w:color="auto" w:fill="auto"/>
          </w:tcPr>
          <w:p w:rsidR="000D0883" w:rsidRPr="001A3B5D" w:rsidRDefault="001A3B5D" w:rsidP="000D0883">
            <w:pPr>
              <w:pStyle w:val="Subttulo"/>
              <w:jc w:val="left"/>
              <w:rPr>
                <w:rFonts w:cs="Arial"/>
                <w:b w:val="0"/>
                <w:i/>
                <w:sz w:val="18"/>
                <w:szCs w:val="18"/>
              </w:rPr>
            </w:pPr>
            <w:proofErr w:type="spellStart"/>
            <w:r w:rsidRPr="001A3B5D">
              <w:rPr>
                <w:rFonts w:cs="Arial"/>
                <w:b w:val="0"/>
                <w:i/>
                <w:sz w:val="18"/>
                <w:szCs w:val="18"/>
              </w:rPr>
              <w:t>Qualicorp</w:t>
            </w:r>
            <w:proofErr w:type="spellEnd"/>
            <w:r w:rsidRPr="001A3B5D">
              <w:rPr>
                <w:rFonts w:cs="Arial"/>
                <w:b w:val="0"/>
                <w:i/>
                <w:sz w:val="18"/>
                <w:szCs w:val="18"/>
              </w:rPr>
              <w:t xml:space="preserve"> </w:t>
            </w:r>
          </w:p>
        </w:tc>
      </w:tr>
      <w:tr w:rsidR="00AF434A" w:rsidRPr="00BA40B9" w:rsidTr="000D0883">
        <w:tc>
          <w:tcPr>
            <w:tcW w:w="3558" w:type="dxa"/>
            <w:shd w:val="clear" w:color="auto" w:fill="auto"/>
          </w:tcPr>
          <w:p w:rsidR="00AF434A" w:rsidRPr="00BA40B9" w:rsidRDefault="00AF434A" w:rsidP="000D0883">
            <w:pPr>
              <w:pStyle w:val="Subttulo"/>
              <w:jc w:val="left"/>
              <w:rPr>
                <w:rFonts w:cs="Arial"/>
                <w:b w:val="0"/>
                <w:i/>
                <w:sz w:val="18"/>
                <w:szCs w:val="18"/>
              </w:rPr>
            </w:pPr>
            <w:r w:rsidRPr="00BA40B9">
              <w:rPr>
                <w:rFonts w:cs="Arial"/>
                <w:b w:val="0"/>
                <w:i/>
                <w:sz w:val="18"/>
                <w:szCs w:val="18"/>
              </w:rPr>
              <w:t>Telefone Celular</w:t>
            </w:r>
          </w:p>
        </w:tc>
        <w:tc>
          <w:tcPr>
            <w:tcW w:w="5504" w:type="dxa"/>
            <w:shd w:val="clear" w:color="auto" w:fill="auto"/>
          </w:tcPr>
          <w:p w:rsidR="00AF434A" w:rsidRPr="001A3B5D" w:rsidRDefault="001A3B5D" w:rsidP="00D809B5">
            <w:pPr>
              <w:pStyle w:val="Subttulo"/>
              <w:jc w:val="left"/>
              <w:rPr>
                <w:rFonts w:cs="Arial"/>
                <w:b w:val="0"/>
                <w:i/>
                <w:sz w:val="18"/>
                <w:szCs w:val="18"/>
              </w:rPr>
            </w:pPr>
            <w:r w:rsidRPr="001A3B5D">
              <w:rPr>
                <w:rFonts w:cs="Arial"/>
                <w:b w:val="0"/>
                <w:i/>
                <w:sz w:val="18"/>
                <w:szCs w:val="18"/>
              </w:rPr>
              <w:t>(16) 99757-7738</w:t>
            </w:r>
          </w:p>
        </w:tc>
      </w:tr>
      <w:tr w:rsidR="00AF434A" w:rsidRPr="00BA40B9" w:rsidTr="000D0883">
        <w:tc>
          <w:tcPr>
            <w:tcW w:w="3558" w:type="dxa"/>
            <w:shd w:val="clear" w:color="auto" w:fill="auto"/>
          </w:tcPr>
          <w:p w:rsidR="00AF434A" w:rsidRPr="00BA40B9" w:rsidRDefault="00AF434A" w:rsidP="000D0883">
            <w:pPr>
              <w:pStyle w:val="Subttulo"/>
              <w:jc w:val="left"/>
              <w:rPr>
                <w:rFonts w:cs="Arial"/>
                <w:b w:val="0"/>
                <w:i/>
                <w:sz w:val="18"/>
                <w:szCs w:val="18"/>
              </w:rPr>
            </w:pPr>
            <w:r w:rsidRPr="00BA40B9">
              <w:rPr>
                <w:rFonts w:cs="Arial"/>
                <w:b w:val="0"/>
                <w:i/>
                <w:sz w:val="18"/>
                <w:szCs w:val="18"/>
              </w:rPr>
              <w:t>E-mail</w:t>
            </w:r>
          </w:p>
        </w:tc>
        <w:tc>
          <w:tcPr>
            <w:tcW w:w="5504" w:type="dxa"/>
            <w:shd w:val="clear" w:color="auto" w:fill="auto"/>
          </w:tcPr>
          <w:p w:rsidR="00AF434A" w:rsidRPr="001A3B5D" w:rsidRDefault="004E2532" w:rsidP="00D809B5">
            <w:pPr>
              <w:pStyle w:val="Subttulo"/>
              <w:jc w:val="left"/>
              <w:rPr>
                <w:rFonts w:cs="Arial"/>
                <w:b w:val="0"/>
                <w:i/>
                <w:sz w:val="18"/>
                <w:szCs w:val="18"/>
              </w:rPr>
            </w:pPr>
            <w:r>
              <w:rPr>
                <w:rFonts w:cs="Arial"/>
                <w:b w:val="0"/>
                <w:i/>
                <w:sz w:val="18"/>
                <w:szCs w:val="18"/>
              </w:rPr>
              <w:t>motomu</w:t>
            </w:r>
            <w:r w:rsidR="001A3B5D" w:rsidRPr="001A3B5D">
              <w:rPr>
                <w:rFonts w:cs="Arial"/>
                <w:b w:val="0"/>
                <w:i/>
                <w:sz w:val="18"/>
                <w:szCs w:val="18"/>
              </w:rPr>
              <w:t>.tominaga@gmail.com</w:t>
            </w:r>
          </w:p>
        </w:tc>
      </w:tr>
    </w:tbl>
    <w:p w:rsidR="00C63DA8" w:rsidRDefault="00C63DA8" w:rsidP="00C63DA8">
      <w:pPr>
        <w:pStyle w:val="Subttulo"/>
        <w:jc w:val="left"/>
        <w:rPr>
          <w:rFonts w:cs="Arial"/>
          <w:b w:val="0"/>
          <w:i/>
          <w:sz w:val="18"/>
          <w:szCs w:val="18"/>
        </w:rPr>
      </w:pPr>
    </w:p>
    <w:p w:rsidR="004343E0" w:rsidRPr="00BA40B9" w:rsidRDefault="004343E0" w:rsidP="00C63DA8">
      <w:pPr>
        <w:pStyle w:val="Subttulo"/>
        <w:jc w:val="left"/>
        <w:rPr>
          <w:rFonts w:cs="Arial"/>
          <w:b w:val="0"/>
          <w:i/>
          <w:sz w:val="18"/>
          <w:szCs w:val="18"/>
        </w:rPr>
      </w:pPr>
    </w:p>
    <w:p w:rsidR="00C63DA8" w:rsidRPr="00113960" w:rsidRDefault="004343E0" w:rsidP="00C63DA8">
      <w:pPr>
        <w:pStyle w:val="Subttulo"/>
        <w:jc w:val="left"/>
        <w:rPr>
          <w:rFonts w:cs="Arial"/>
          <w:i/>
          <w:color w:val="0000CC"/>
          <w:sz w:val="14"/>
          <w:szCs w:val="14"/>
        </w:rPr>
      </w:pPr>
      <w:r>
        <w:rPr>
          <w:rFonts w:cs="Arial"/>
          <w:i/>
          <w:color w:val="0000CC"/>
          <w:sz w:val="14"/>
          <w:szCs w:val="14"/>
        </w:rPr>
        <w:t>LOCATÁRIO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522"/>
      </w:tblGrid>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Nome</w:t>
            </w:r>
          </w:p>
        </w:tc>
        <w:tc>
          <w:tcPr>
            <w:tcW w:w="5522" w:type="dxa"/>
            <w:shd w:val="clear" w:color="auto" w:fill="auto"/>
          </w:tcPr>
          <w:p w:rsidR="00C63DA8" w:rsidRPr="00BA40B9" w:rsidRDefault="00516DCE" w:rsidP="00F75FD0">
            <w:pPr>
              <w:pStyle w:val="Subttulo"/>
              <w:jc w:val="left"/>
              <w:rPr>
                <w:rFonts w:cs="Arial"/>
                <w:b w:val="0"/>
                <w:i/>
                <w:sz w:val="18"/>
                <w:szCs w:val="18"/>
              </w:rPr>
            </w:pPr>
            <w:r>
              <w:rPr>
                <w:rFonts w:cs="Arial"/>
                <w:b w:val="0"/>
                <w:i/>
                <w:sz w:val="18"/>
                <w:szCs w:val="18"/>
              </w:rPr>
              <w:t xml:space="preserve">Cristina Rabello </w:t>
            </w:r>
            <w:proofErr w:type="spellStart"/>
            <w:r>
              <w:rPr>
                <w:rFonts w:cs="Arial"/>
                <w:b w:val="0"/>
                <w:i/>
                <w:sz w:val="18"/>
                <w:szCs w:val="18"/>
              </w:rPr>
              <w:t>Tominaga</w:t>
            </w:r>
            <w:proofErr w:type="spellEnd"/>
          </w:p>
        </w:tc>
      </w:tr>
      <w:tr w:rsidR="00516DCE" w:rsidRPr="00BA40B9" w:rsidTr="004343E0">
        <w:tc>
          <w:tcPr>
            <w:tcW w:w="3540" w:type="dxa"/>
            <w:shd w:val="clear" w:color="auto" w:fill="auto"/>
          </w:tcPr>
          <w:p w:rsidR="00516DCE" w:rsidRPr="00BA40B9" w:rsidRDefault="00516DCE" w:rsidP="00F75FD0">
            <w:pPr>
              <w:pStyle w:val="Subttulo"/>
              <w:jc w:val="left"/>
              <w:rPr>
                <w:rFonts w:cs="Arial"/>
                <w:b w:val="0"/>
                <w:i/>
                <w:sz w:val="18"/>
                <w:szCs w:val="18"/>
              </w:rPr>
            </w:pPr>
            <w:bookmarkStart w:id="1" w:name="_Hlk482882215"/>
            <w:r>
              <w:rPr>
                <w:rFonts w:cs="Arial"/>
                <w:b w:val="0"/>
                <w:i/>
                <w:sz w:val="18"/>
                <w:szCs w:val="18"/>
              </w:rPr>
              <w:t>Endereço</w:t>
            </w:r>
          </w:p>
        </w:tc>
        <w:tc>
          <w:tcPr>
            <w:tcW w:w="5522" w:type="dxa"/>
            <w:shd w:val="clear" w:color="auto" w:fill="auto"/>
          </w:tcPr>
          <w:p w:rsidR="00516DCE" w:rsidRPr="00BA40B9" w:rsidRDefault="00516DCE" w:rsidP="00F75FD0">
            <w:pPr>
              <w:pStyle w:val="Subttulo"/>
              <w:jc w:val="left"/>
              <w:rPr>
                <w:rFonts w:cs="Arial"/>
                <w:b w:val="0"/>
                <w:i/>
                <w:sz w:val="18"/>
                <w:szCs w:val="18"/>
              </w:rPr>
            </w:pPr>
            <w:r>
              <w:rPr>
                <w:rFonts w:cs="Arial"/>
                <w:b w:val="0"/>
                <w:i/>
                <w:sz w:val="18"/>
                <w:szCs w:val="18"/>
              </w:rPr>
              <w:t xml:space="preserve">Av. </w:t>
            </w:r>
            <w:proofErr w:type="spellStart"/>
            <w:r>
              <w:rPr>
                <w:rFonts w:cs="Arial"/>
                <w:b w:val="0"/>
                <w:i/>
                <w:sz w:val="18"/>
                <w:szCs w:val="18"/>
              </w:rPr>
              <w:t>Vicenzino</w:t>
            </w:r>
            <w:proofErr w:type="spellEnd"/>
            <w:r>
              <w:rPr>
                <w:rFonts w:cs="Arial"/>
                <w:b w:val="0"/>
                <w:i/>
                <w:sz w:val="18"/>
                <w:szCs w:val="18"/>
              </w:rPr>
              <w:t xml:space="preserve"> </w:t>
            </w:r>
            <w:proofErr w:type="spellStart"/>
            <w:r>
              <w:rPr>
                <w:rFonts w:cs="Arial"/>
                <w:b w:val="0"/>
                <w:i/>
                <w:sz w:val="18"/>
                <w:szCs w:val="18"/>
              </w:rPr>
              <w:t>Massucio</w:t>
            </w:r>
            <w:proofErr w:type="spellEnd"/>
            <w:r>
              <w:rPr>
                <w:rFonts w:cs="Arial"/>
                <w:b w:val="0"/>
                <w:i/>
                <w:sz w:val="18"/>
                <w:szCs w:val="18"/>
              </w:rPr>
              <w:t>, 410 – São Carlos</w:t>
            </w:r>
            <w:r w:rsidR="00E204F9">
              <w:rPr>
                <w:rFonts w:cs="Arial"/>
                <w:b w:val="0"/>
                <w:i/>
                <w:sz w:val="18"/>
                <w:szCs w:val="18"/>
              </w:rPr>
              <w:t>-SP</w:t>
            </w:r>
            <w:r>
              <w:rPr>
                <w:rFonts w:cs="Arial"/>
                <w:b w:val="0"/>
                <w:i/>
                <w:sz w:val="18"/>
                <w:szCs w:val="18"/>
              </w:rPr>
              <w:t xml:space="preserve"> – CEP </w:t>
            </w:r>
            <w:r w:rsidR="00E204F9">
              <w:rPr>
                <w:rFonts w:cs="Arial"/>
                <w:b w:val="0"/>
                <w:i/>
                <w:sz w:val="18"/>
                <w:szCs w:val="18"/>
              </w:rPr>
              <w:t>13564-310</w:t>
            </w:r>
          </w:p>
        </w:tc>
      </w:tr>
      <w:bookmarkEnd w:id="1"/>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Nacionalidade</w:t>
            </w:r>
          </w:p>
        </w:tc>
        <w:tc>
          <w:tcPr>
            <w:tcW w:w="5522" w:type="dxa"/>
            <w:shd w:val="clear" w:color="auto" w:fill="auto"/>
          </w:tcPr>
          <w:p w:rsidR="00C63DA8" w:rsidRPr="00BA40B9" w:rsidRDefault="0041428A" w:rsidP="00F75FD0">
            <w:pPr>
              <w:pStyle w:val="Subttulo"/>
              <w:jc w:val="left"/>
              <w:rPr>
                <w:rFonts w:cs="Arial"/>
                <w:b w:val="0"/>
                <w:i/>
                <w:sz w:val="18"/>
                <w:szCs w:val="18"/>
              </w:rPr>
            </w:pPr>
            <w:r w:rsidRPr="00BA40B9">
              <w:rPr>
                <w:rFonts w:cs="Arial"/>
                <w:b w:val="0"/>
                <w:i/>
                <w:sz w:val="18"/>
                <w:szCs w:val="18"/>
              </w:rPr>
              <w:t>Brasileira</w:t>
            </w:r>
          </w:p>
        </w:tc>
      </w:tr>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Estado Civil</w:t>
            </w:r>
          </w:p>
        </w:tc>
        <w:tc>
          <w:tcPr>
            <w:tcW w:w="5522" w:type="dxa"/>
            <w:shd w:val="clear" w:color="auto" w:fill="auto"/>
          </w:tcPr>
          <w:p w:rsidR="00C63DA8" w:rsidRPr="00BA40B9" w:rsidRDefault="00516DCE" w:rsidP="00F75FD0">
            <w:pPr>
              <w:pStyle w:val="Subttulo"/>
              <w:jc w:val="left"/>
              <w:rPr>
                <w:rFonts w:cs="Arial"/>
                <w:b w:val="0"/>
                <w:i/>
                <w:sz w:val="18"/>
                <w:szCs w:val="18"/>
              </w:rPr>
            </w:pPr>
            <w:r>
              <w:rPr>
                <w:rFonts w:cs="Arial"/>
                <w:b w:val="0"/>
                <w:i/>
                <w:sz w:val="18"/>
                <w:szCs w:val="18"/>
              </w:rPr>
              <w:t>Casada</w:t>
            </w:r>
          </w:p>
        </w:tc>
      </w:tr>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Profissão</w:t>
            </w:r>
          </w:p>
        </w:tc>
        <w:tc>
          <w:tcPr>
            <w:tcW w:w="5522" w:type="dxa"/>
            <w:shd w:val="clear" w:color="auto" w:fill="auto"/>
          </w:tcPr>
          <w:p w:rsidR="00C63DA8" w:rsidRPr="00BA40B9" w:rsidRDefault="00516DCE" w:rsidP="00F75FD0">
            <w:pPr>
              <w:pStyle w:val="Subttulo"/>
              <w:jc w:val="left"/>
              <w:rPr>
                <w:rFonts w:cs="Arial"/>
                <w:b w:val="0"/>
                <w:i/>
                <w:sz w:val="18"/>
                <w:szCs w:val="18"/>
              </w:rPr>
            </w:pPr>
            <w:r>
              <w:rPr>
                <w:rFonts w:cs="Arial"/>
                <w:b w:val="0"/>
                <w:i/>
                <w:sz w:val="18"/>
                <w:szCs w:val="18"/>
              </w:rPr>
              <w:t>Administradora</w:t>
            </w:r>
          </w:p>
        </w:tc>
      </w:tr>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Cédula de Identidade - RG</w:t>
            </w:r>
          </w:p>
        </w:tc>
        <w:tc>
          <w:tcPr>
            <w:tcW w:w="5522" w:type="dxa"/>
            <w:shd w:val="clear" w:color="auto" w:fill="auto"/>
          </w:tcPr>
          <w:p w:rsidR="00C63DA8" w:rsidRPr="00BA40B9" w:rsidRDefault="00516DCE" w:rsidP="00F75FD0">
            <w:pPr>
              <w:pStyle w:val="Subttulo"/>
              <w:jc w:val="left"/>
              <w:rPr>
                <w:rFonts w:cs="Arial"/>
                <w:b w:val="0"/>
                <w:i/>
                <w:sz w:val="18"/>
                <w:szCs w:val="18"/>
              </w:rPr>
            </w:pPr>
            <w:r>
              <w:rPr>
                <w:rFonts w:cs="Arial"/>
                <w:b w:val="0"/>
                <w:i/>
                <w:sz w:val="18"/>
                <w:szCs w:val="18"/>
              </w:rPr>
              <w:t>21.420.342-6 – SSP/SP</w:t>
            </w:r>
          </w:p>
        </w:tc>
      </w:tr>
      <w:tr w:rsidR="00C63DA8" w:rsidRPr="00BA40B9" w:rsidTr="004343E0">
        <w:tc>
          <w:tcPr>
            <w:tcW w:w="3540"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Cadastro Pessoa Física - CPF</w:t>
            </w:r>
          </w:p>
        </w:tc>
        <w:tc>
          <w:tcPr>
            <w:tcW w:w="5522" w:type="dxa"/>
            <w:shd w:val="clear" w:color="auto" w:fill="auto"/>
          </w:tcPr>
          <w:p w:rsidR="00C63DA8" w:rsidRPr="00BA40B9" w:rsidRDefault="00516DCE" w:rsidP="00F75FD0">
            <w:pPr>
              <w:pStyle w:val="Subttulo"/>
              <w:jc w:val="left"/>
              <w:rPr>
                <w:rFonts w:cs="Arial"/>
                <w:b w:val="0"/>
                <w:i/>
                <w:sz w:val="18"/>
                <w:szCs w:val="18"/>
              </w:rPr>
            </w:pPr>
            <w:r>
              <w:rPr>
                <w:rFonts w:cs="Arial"/>
                <w:b w:val="0"/>
                <w:i/>
                <w:sz w:val="18"/>
                <w:szCs w:val="18"/>
              </w:rPr>
              <w:t>186.109.778-62</w:t>
            </w:r>
          </w:p>
        </w:tc>
      </w:tr>
      <w:tr w:rsidR="00C81C4A" w:rsidRPr="00BA40B9" w:rsidTr="004343E0">
        <w:tc>
          <w:tcPr>
            <w:tcW w:w="3540" w:type="dxa"/>
            <w:shd w:val="clear" w:color="auto" w:fill="auto"/>
          </w:tcPr>
          <w:p w:rsidR="00C81C4A" w:rsidRPr="00BA40B9" w:rsidRDefault="00C81C4A" w:rsidP="00C81C4A">
            <w:pPr>
              <w:pStyle w:val="Subttulo"/>
              <w:jc w:val="left"/>
              <w:rPr>
                <w:rFonts w:cs="Arial"/>
                <w:b w:val="0"/>
                <w:i/>
                <w:sz w:val="18"/>
                <w:szCs w:val="18"/>
              </w:rPr>
            </w:pPr>
            <w:r w:rsidRPr="00BA40B9">
              <w:rPr>
                <w:rFonts w:cs="Arial"/>
                <w:b w:val="0"/>
                <w:i/>
                <w:sz w:val="18"/>
                <w:szCs w:val="18"/>
              </w:rPr>
              <w:t>Empresa</w:t>
            </w:r>
            <w:r>
              <w:rPr>
                <w:rFonts w:cs="Arial"/>
                <w:b w:val="0"/>
                <w:i/>
                <w:sz w:val="18"/>
                <w:szCs w:val="18"/>
              </w:rPr>
              <w:t xml:space="preserve"> / Função</w:t>
            </w:r>
          </w:p>
        </w:tc>
        <w:tc>
          <w:tcPr>
            <w:tcW w:w="5522" w:type="dxa"/>
            <w:shd w:val="clear" w:color="auto" w:fill="auto"/>
          </w:tcPr>
          <w:p w:rsidR="00C81C4A" w:rsidRPr="00BA40B9" w:rsidRDefault="00516DCE" w:rsidP="00C81C4A">
            <w:pPr>
              <w:pStyle w:val="Subttulo"/>
              <w:jc w:val="left"/>
              <w:rPr>
                <w:rFonts w:cs="Arial"/>
                <w:b w:val="0"/>
                <w:i/>
                <w:sz w:val="18"/>
                <w:szCs w:val="18"/>
              </w:rPr>
            </w:pPr>
            <w:r>
              <w:rPr>
                <w:rFonts w:cs="Arial"/>
                <w:b w:val="0"/>
                <w:i/>
                <w:sz w:val="18"/>
                <w:szCs w:val="18"/>
              </w:rPr>
              <w:t xml:space="preserve">Unimed São Carlos-Coop </w:t>
            </w:r>
            <w:proofErr w:type="spellStart"/>
            <w:r>
              <w:rPr>
                <w:rFonts w:cs="Arial"/>
                <w:b w:val="0"/>
                <w:i/>
                <w:sz w:val="18"/>
                <w:szCs w:val="18"/>
              </w:rPr>
              <w:t>Trab</w:t>
            </w:r>
            <w:proofErr w:type="spellEnd"/>
            <w:r>
              <w:rPr>
                <w:rFonts w:cs="Arial"/>
                <w:b w:val="0"/>
                <w:i/>
                <w:sz w:val="18"/>
                <w:szCs w:val="18"/>
              </w:rPr>
              <w:t xml:space="preserve"> Médico / Gerente Contas Médicas</w:t>
            </w:r>
          </w:p>
        </w:tc>
      </w:tr>
      <w:tr w:rsidR="00C81C4A" w:rsidRPr="00BA40B9" w:rsidTr="00C81C4A">
        <w:tc>
          <w:tcPr>
            <w:tcW w:w="3540" w:type="dxa"/>
            <w:shd w:val="clear" w:color="auto" w:fill="auto"/>
          </w:tcPr>
          <w:p w:rsidR="00C81C4A" w:rsidRPr="00BA40B9" w:rsidRDefault="00C81C4A" w:rsidP="00C81C4A">
            <w:pPr>
              <w:pStyle w:val="Subttulo"/>
              <w:jc w:val="left"/>
              <w:rPr>
                <w:rFonts w:cs="Arial"/>
                <w:b w:val="0"/>
                <w:i/>
                <w:sz w:val="18"/>
                <w:szCs w:val="18"/>
              </w:rPr>
            </w:pPr>
            <w:r w:rsidRPr="00BA40B9">
              <w:rPr>
                <w:rFonts w:cs="Arial"/>
                <w:b w:val="0"/>
                <w:i/>
                <w:sz w:val="18"/>
                <w:szCs w:val="18"/>
              </w:rPr>
              <w:t>Telefone Celular</w:t>
            </w:r>
          </w:p>
        </w:tc>
        <w:tc>
          <w:tcPr>
            <w:tcW w:w="5522" w:type="dxa"/>
            <w:shd w:val="clear" w:color="auto" w:fill="auto"/>
          </w:tcPr>
          <w:p w:rsidR="00C81C4A" w:rsidRPr="00BA40B9" w:rsidRDefault="000D0883" w:rsidP="00C81C4A">
            <w:pPr>
              <w:pStyle w:val="Subttulo"/>
              <w:jc w:val="left"/>
              <w:rPr>
                <w:rFonts w:cs="Arial"/>
                <w:b w:val="0"/>
                <w:i/>
                <w:sz w:val="18"/>
                <w:szCs w:val="18"/>
              </w:rPr>
            </w:pPr>
            <w:r>
              <w:rPr>
                <w:rFonts w:cs="Arial"/>
                <w:b w:val="0"/>
                <w:i/>
                <w:sz w:val="18"/>
                <w:szCs w:val="18"/>
              </w:rPr>
              <w:t>(16) 99618-7614</w:t>
            </w:r>
          </w:p>
        </w:tc>
      </w:tr>
      <w:tr w:rsidR="00F6614D" w:rsidRPr="00BA40B9" w:rsidTr="00C81C4A">
        <w:tc>
          <w:tcPr>
            <w:tcW w:w="3540" w:type="dxa"/>
            <w:shd w:val="clear" w:color="auto" w:fill="auto"/>
          </w:tcPr>
          <w:p w:rsidR="00F6614D" w:rsidRPr="00BA40B9" w:rsidRDefault="00F6614D" w:rsidP="00F6614D">
            <w:pPr>
              <w:pStyle w:val="Subttulo"/>
              <w:jc w:val="left"/>
              <w:rPr>
                <w:rFonts w:cs="Arial"/>
                <w:b w:val="0"/>
                <w:i/>
                <w:sz w:val="18"/>
                <w:szCs w:val="18"/>
              </w:rPr>
            </w:pPr>
            <w:r w:rsidRPr="00BA40B9">
              <w:rPr>
                <w:rFonts w:cs="Arial"/>
                <w:b w:val="0"/>
                <w:i/>
                <w:sz w:val="18"/>
                <w:szCs w:val="18"/>
              </w:rPr>
              <w:t>E-mail</w:t>
            </w:r>
          </w:p>
        </w:tc>
        <w:tc>
          <w:tcPr>
            <w:tcW w:w="5522" w:type="dxa"/>
            <w:shd w:val="clear" w:color="auto" w:fill="auto"/>
          </w:tcPr>
          <w:p w:rsidR="00F6614D" w:rsidRPr="00BA40B9" w:rsidRDefault="000D0883" w:rsidP="00F6614D">
            <w:pPr>
              <w:pStyle w:val="Subttulo"/>
              <w:jc w:val="left"/>
              <w:rPr>
                <w:rFonts w:cs="Arial"/>
                <w:b w:val="0"/>
                <w:i/>
                <w:sz w:val="18"/>
                <w:szCs w:val="18"/>
              </w:rPr>
            </w:pPr>
            <w:r>
              <w:rPr>
                <w:rFonts w:cs="Arial"/>
                <w:b w:val="0"/>
                <w:i/>
                <w:sz w:val="18"/>
                <w:szCs w:val="18"/>
              </w:rPr>
              <w:t>cristina.tominaga@gmail.com</w:t>
            </w:r>
          </w:p>
        </w:tc>
      </w:tr>
    </w:tbl>
    <w:p w:rsidR="00C63DA8" w:rsidRPr="00BA40B9" w:rsidRDefault="00C63DA8" w:rsidP="00C63DA8">
      <w:pPr>
        <w:pStyle w:val="Subttulo"/>
        <w:jc w:val="left"/>
        <w:rPr>
          <w:rFonts w:cs="Arial"/>
          <w:b w:val="0"/>
          <w:i/>
          <w:sz w:val="18"/>
          <w:szCs w:val="18"/>
        </w:rPr>
      </w:pPr>
    </w:p>
    <w:p w:rsidR="004343E0" w:rsidRDefault="004343E0"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694E2D" w:rsidRDefault="00694E2D" w:rsidP="00C63DA8">
      <w:pPr>
        <w:pStyle w:val="Subttulo"/>
        <w:jc w:val="left"/>
        <w:rPr>
          <w:rFonts w:cs="Arial"/>
          <w:b w:val="0"/>
          <w:i/>
          <w:sz w:val="18"/>
          <w:szCs w:val="18"/>
        </w:rPr>
      </w:pPr>
    </w:p>
    <w:p w:rsidR="004343E0" w:rsidRDefault="004343E0" w:rsidP="00C63DA8">
      <w:pPr>
        <w:pStyle w:val="Subttulo"/>
        <w:jc w:val="left"/>
        <w:rPr>
          <w:rFonts w:cs="Arial"/>
          <w:b w:val="0"/>
          <w:i/>
          <w:sz w:val="18"/>
          <w:szCs w:val="18"/>
        </w:rPr>
      </w:pPr>
    </w:p>
    <w:p w:rsidR="00C63DA8" w:rsidRDefault="00C63DA8" w:rsidP="00C63DA8">
      <w:pPr>
        <w:pStyle w:val="Subttulo"/>
        <w:jc w:val="left"/>
        <w:rPr>
          <w:rFonts w:cs="Arial"/>
          <w:i/>
          <w:color w:val="0000CC"/>
          <w:sz w:val="20"/>
          <w:u w:val="single"/>
        </w:rPr>
      </w:pPr>
      <w:r w:rsidRPr="0078753F">
        <w:rPr>
          <w:rFonts w:cs="Arial"/>
          <w:i/>
          <w:color w:val="0000CC"/>
          <w:sz w:val="20"/>
          <w:u w:val="single"/>
        </w:rPr>
        <w:lastRenderedPageBreak/>
        <w:t xml:space="preserve">QUADRO RESUMO – 2 - OBJETO DE LOCAÇÃO – VALORES </w:t>
      </w:r>
      <w:r w:rsidR="0078753F">
        <w:rPr>
          <w:rFonts w:cs="Arial"/>
          <w:i/>
          <w:color w:val="0000CC"/>
          <w:sz w:val="20"/>
          <w:u w:val="single"/>
        </w:rPr>
        <w:t>–</w:t>
      </w:r>
      <w:r w:rsidRPr="0078753F">
        <w:rPr>
          <w:rFonts w:cs="Arial"/>
          <w:i/>
          <w:color w:val="0000CC"/>
          <w:sz w:val="20"/>
          <w:u w:val="single"/>
        </w:rPr>
        <w:t xml:space="preserve"> DATAS</w:t>
      </w:r>
    </w:p>
    <w:p w:rsidR="0078753F" w:rsidRPr="0078753F" w:rsidRDefault="0078753F" w:rsidP="00C63DA8">
      <w:pPr>
        <w:pStyle w:val="Subttulo"/>
        <w:jc w:val="left"/>
        <w:rPr>
          <w:rFonts w:cs="Arial"/>
          <w:i/>
          <w:color w:val="0000CC"/>
          <w:sz w:val="20"/>
          <w:u w:val="single"/>
        </w:rPr>
      </w:pPr>
    </w:p>
    <w:p w:rsidR="00C63DA8" w:rsidRPr="00BA40B9" w:rsidRDefault="00C63DA8" w:rsidP="00C63DA8">
      <w:pPr>
        <w:pStyle w:val="Subttulo"/>
        <w:rPr>
          <w:rFonts w:cs="Arial"/>
          <w:b w:val="0"/>
          <w:i/>
          <w:sz w:val="18"/>
          <w:szCs w:val="18"/>
        </w:rPr>
      </w:pPr>
    </w:p>
    <w:p w:rsidR="00C63DA8" w:rsidRPr="00BA40B9" w:rsidRDefault="00C63DA8" w:rsidP="00C63DA8">
      <w:pPr>
        <w:pStyle w:val="Subttulo"/>
        <w:jc w:val="left"/>
        <w:rPr>
          <w:rFonts w:cs="Arial"/>
          <w:b w:val="0"/>
          <w:i/>
          <w:color w:val="0000CC"/>
          <w:sz w:val="14"/>
          <w:szCs w:val="14"/>
        </w:rPr>
      </w:pPr>
      <w:r w:rsidRPr="00BA40B9">
        <w:rPr>
          <w:rFonts w:cs="Arial"/>
          <w:b w:val="0"/>
          <w:i/>
          <w:color w:val="0000CC"/>
          <w:sz w:val="14"/>
          <w:szCs w:val="14"/>
        </w:rPr>
        <w:t>I</w:t>
      </w:r>
      <w:r w:rsidRPr="00BA40B9">
        <w:rPr>
          <w:rFonts w:cs="Arial"/>
          <w:i/>
          <w:color w:val="0000CC"/>
          <w:sz w:val="14"/>
          <w:szCs w:val="14"/>
        </w:rPr>
        <w:t>MÓVEL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5495"/>
      </w:tblGrid>
      <w:tr w:rsidR="00C63DA8" w:rsidRPr="00BA40B9" w:rsidTr="00FC6A5A">
        <w:tc>
          <w:tcPr>
            <w:tcW w:w="3567"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Endereço</w:t>
            </w:r>
          </w:p>
        </w:tc>
        <w:tc>
          <w:tcPr>
            <w:tcW w:w="549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A</w:t>
            </w:r>
            <w:r w:rsidR="008D2A6C">
              <w:rPr>
                <w:rFonts w:cs="Arial"/>
                <w:b w:val="0"/>
                <w:i/>
                <w:sz w:val="18"/>
                <w:szCs w:val="18"/>
              </w:rPr>
              <w:t>lameda Itapecuru</w:t>
            </w:r>
            <w:r w:rsidR="00EB19A4">
              <w:rPr>
                <w:rFonts w:cs="Arial"/>
                <w:b w:val="0"/>
                <w:i/>
                <w:sz w:val="18"/>
                <w:szCs w:val="18"/>
              </w:rPr>
              <w:t>, 149 – apto 702</w:t>
            </w:r>
            <w:r w:rsidR="008D2A6C">
              <w:rPr>
                <w:rFonts w:cs="Arial"/>
                <w:b w:val="0"/>
                <w:i/>
                <w:sz w:val="18"/>
                <w:szCs w:val="18"/>
              </w:rPr>
              <w:t xml:space="preserve"> – CEP 06454-080</w:t>
            </w:r>
            <w:bookmarkStart w:id="2" w:name="_GoBack"/>
            <w:bookmarkEnd w:id="2"/>
          </w:p>
        </w:tc>
      </w:tr>
      <w:tr w:rsidR="00C63DA8" w:rsidRPr="00BA40B9" w:rsidTr="00FC6A5A">
        <w:tc>
          <w:tcPr>
            <w:tcW w:w="3567"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Bairro</w:t>
            </w:r>
          </w:p>
        </w:tc>
        <w:tc>
          <w:tcPr>
            <w:tcW w:w="549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Alphaville</w:t>
            </w:r>
          </w:p>
        </w:tc>
      </w:tr>
      <w:tr w:rsidR="00C63DA8" w:rsidRPr="00BA40B9" w:rsidTr="00FC6A5A">
        <w:tc>
          <w:tcPr>
            <w:tcW w:w="3567" w:type="dxa"/>
            <w:shd w:val="clear" w:color="auto" w:fill="auto"/>
          </w:tcPr>
          <w:p w:rsidR="00C63DA8" w:rsidRPr="00BA40B9" w:rsidRDefault="00FF6AF8" w:rsidP="00F75FD0">
            <w:pPr>
              <w:pStyle w:val="Subttulo"/>
              <w:jc w:val="left"/>
              <w:rPr>
                <w:rFonts w:cs="Arial"/>
                <w:b w:val="0"/>
                <w:i/>
                <w:sz w:val="18"/>
                <w:szCs w:val="18"/>
              </w:rPr>
            </w:pPr>
            <w:r>
              <w:rPr>
                <w:rFonts w:cs="Arial"/>
                <w:b w:val="0"/>
                <w:i/>
                <w:sz w:val="18"/>
                <w:szCs w:val="18"/>
              </w:rPr>
              <w:t>Cidade</w:t>
            </w:r>
          </w:p>
        </w:tc>
        <w:tc>
          <w:tcPr>
            <w:tcW w:w="5495" w:type="dxa"/>
            <w:shd w:val="clear" w:color="auto" w:fill="auto"/>
          </w:tcPr>
          <w:p w:rsidR="00C63DA8" w:rsidRPr="00BA40B9" w:rsidRDefault="00FF6AF8" w:rsidP="00F75FD0">
            <w:pPr>
              <w:pStyle w:val="Subttulo"/>
              <w:jc w:val="left"/>
              <w:rPr>
                <w:rFonts w:cs="Arial"/>
                <w:b w:val="0"/>
                <w:i/>
                <w:sz w:val="18"/>
                <w:szCs w:val="18"/>
              </w:rPr>
            </w:pPr>
            <w:r>
              <w:rPr>
                <w:rFonts w:cs="Arial"/>
                <w:b w:val="0"/>
                <w:i/>
                <w:sz w:val="18"/>
                <w:szCs w:val="18"/>
              </w:rPr>
              <w:t xml:space="preserve">Barueri </w:t>
            </w:r>
          </w:p>
        </w:tc>
      </w:tr>
      <w:tr w:rsidR="00C63DA8" w:rsidRPr="00BA40B9" w:rsidTr="00FC6A5A">
        <w:tc>
          <w:tcPr>
            <w:tcW w:w="3567"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Estado</w:t>
            </w:r>
          </w:p>
        </w:tc>
        <w:tc>
          <w:tcPr>
            <w:tcW w:w="549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São Paulo</w:t>
            </w:r>
          </w:p>
        </w:tc>
      </w:tr>
      <w:tr w:rsidR="00C63DA8" w:rsidRPr="00BA40B9" w:rsidTr="00FC6A5A">
        <w:tc>
          <w:tcPr>
            <w:tcW w:w="3567"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Descrição do imóvel</w:t>
            </w:r>
          </w:p>
        </w:tc>
        <w:tc>
          <w:tcPr>
            <w:tcW w:w="549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 xml:space="preserve">Apto 3 </w:t>
            </w:r>
            <w:proofErr w:type="spellStart"/>
            <w:r w:rsidRPr="00BA40B9">
              <w:rPr>
                <w:rFonts w:cs="Arial"/>
                <w:b w:val="0"/>
                <w:i/>
                <w:sz w:val="18"/>
                <w:szCs w:val="18"/>
              </w:rPr>
              <w:t>dorm</w:t>
            </w:r>
            <w:proofErr w:type="spellEnd"/>
            <w:r w:rsidRPr="00BA40B9">
              <w:rPr>
                <w:rFonts w:cs="Arial"/>
                <w:b w:val="0"/>
                <w:i/>
                <w:sz w:val="18"/>
                <w:szCs w:val="18"/>
              </w:rPr>
              <w:t xml:space="preserve">, 1 </w:t>
            </w:r>
            <w:r w:rsidR="00B21682" w:rsidRPr="00BA40B9">
              <w:rPr>
                <w:rFonts w:cs="Arial"/>
                <w:b w:val="0"/>
                <w:i/>
                <w:sz w:val="18"/>
                <w:szCs w:val="18"/>
              </w:rPr>
              <w:t>suíte</w:t>
            </w:r>
            <w:r w:rsidR="00EB19A4">
              <w:rPr>
                <w:rFonts w:cs="Arial"/>
                <w:b w:val="0"/>
                <w:i/>
                <w:sz w:val="18"/>
                <w:szCs w:val="18"/>
              </w:rPr>
              <w:t>, sala, cozinha, 3</w:t>
            </w:r>
            <w:r w:rsidR="00C817AB">
              <w:rPr>
                <w:rFonts w:cs="Arial"/>
                <w:b w:val="0"/>
                <w:i/>
                <w:sz w:val="18"/>
                <w:szCs w:val="18"/>
              </w:rPr>
              <w:t xml:space="preserve"> </w:t>
            </w:r>
            <w:proofErr w:type="spellStart"/>
            <w:r w:rsidR="00C817AB">
              <w:rPr>
                <w:rFonts w:cs="Arial"/>
                <w:b w:val="0"/>
                <w:i/>
                <w:sz w:val="18"/>
                <w:szCs w:val="18"/>
              </w:rPr>
              <w:t>WC</w:t>
            </w:r>
            <w:r w:rsidRPr="00BA40B9">
              <w:rPr>
                <w:rFonts w:cs="Arial"/>
                <w:b w:val="0"/>
                <w:i/>
                <w:sz w:val="18"/>
                <w:szCs w:val="18"/>
              </w:rPr>
              <w:t>s</w:t>
            </w:r>
            <w:proofErr w:type="spellEnd"/>
            <w:r w:rsidRPr="00BA40B9">
              <w:rPr>
                <w:rFonts w:cs="Arial"/>
                <w:b w:val="0"/>
                <w:i/>
                <w:sz w:val="18"/>
                <w:szCs w:val="18"/>
              </w:rPr>
              <w:t>, área serviço</w:t>
            </w:r>
            <w:r w:rsidR="00C817AB">
              <w:rPr>
                <w:rFonts w:cs="Arial"/>
                <w:b w:val="0"/>
                <w:i/>
                <w:sz w:val="18"/>
                <w:szCs w:val="18"/>
              </w:rPr>
              <w:t>, 80 m2</w:t>
            </w:r>
          </w:p>
        </w:tc>
      </w:tr>
      <w:tr w:rsidR="00C63DA8" w:rsidRPr="00BA40B9" w:rsidTr="00FC6A5A">
        <w:tc>
          <w:tcPr>
            <w:tcW w:w="3567"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Vagas de Estacionamento</w:t>
            </w:r>
          </w:p>
        </w:tc>
        <w:tc>
          <w:tcPr>
            <w:tcW w:w="5495" w:type="dxa"/>
            <w:shd w:val="clear" w:color="auto" w:fill="auto"/>
          </w:tcPr>
          <w:p w:rsidR="00C63DA8" w:rsidRPr="00BA40B9" w:rsidRDefault="00C817AB" w:rsidP="00F75FD0">
            <w:pPr>
              <w:pStyle w:val="Subttulo"/>
              <w:jc w:val="left"/>
              <w:rPr>
                <w:rFonts w:cs="Arial"/>
                <w:b w:val="0"/>
                <w:i/>
                <w:sz w:val="18"/>
                <w:szCs w:val="18"/>
              </w:rPr>
            </w:pPr>
            <w:r>
              <w:rPr>
                <w:rFonts w:cs="Arial"/>
                <w:b w:val="0"/>
                <w:i/>
                <w:sz w:val="18"/>
                <w:szCs w:val="18"/>
              </w:rPr>
              <w:t>02 vagas</w:t>
            </w:r>
          </w:p>
        </w:tc>
      </w:tr>
    </w:tbl>
    <w:p w:rsidR="00C63DA8" w:rsidRPr="00BA40B9" w:rsidRDefault="00C63DA8" w:rsidP="00C63DA8">
      <w:pPr>
        <w:pStyle w:val="Subttulo"/>
        <w:jc w:val="left"/>
        <w:rPr>
          <w:rFonts w:cs="Arial"/>
          <w:i/>
          <w:sz w:val="18"/>
          <w:szCs w:val="18"/>
        </w:rPr>
      </w:pPr>
    </w:p>
    <w:p w:rsidR="00C63DA8" w:rsidRPr="00BA40B9" w:rsidRDefault="00C63DA8" w:rsidP="00C63DA8">
      <w:pPr>
        <w:pStyle w:val="Subttulo"/>
        <w:jc w:val="left"/>
        <w:rPr>
          <w:rFonts w:cs="Arial"/>
          <w:i/>
          <w:color w:val="0000CC"/>
          <w:sz w:val="14"/>
          <w:szCs w:val="14"/>
        </w:rPr>
      </w:pPr>
      <w:r w:rsidRPr="00BA40B9">
        <w:rPr>
          <w:rFonts w:cs="Arial"/>
          <w:i/>
          <w:color w:val="0000CC"/>
          <w:sz w:val="14"/>
          <w:szCs w:val="14"/>
        </w:rPr>
        <w:t>DESTINAÇÃO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532"/>
      </w:tblGrid>
      <w:tr w:rsidR="00C63DA8" w:rsidRPr="00BA40B9" w:rsidTr="00F75FD0">
        <w:tc>
          <w:tcPr>
            <w:tcW w:w="3794" w:type="dxa"/>
            <w:shd w:val="clear" w:color="auto" w:fill="auto"/>
          </w:tcPr>
          <w:p w:rsidR="00C63DA8" w:rsidRPr="00BA40B9" w:rsidRDefault="00A91985" w:rsidP="00F75FD0">
            <w:pPr>
              <w:pStyle w:val="Subttulo"/>
              <w:jc w:val="left"/>
              <w:rPr>
                <w:rFonts w:cs="Arial"/>
                <w:b w:val="0"/>
                <w:i/>
                <w:sz w:val="18"/>
                <w:szCs w:val="18"/>
              </w:rPr>
            </w:pPr>
            <w:r w:rsidRPr="00BA40B9">
              <w:rPr>
                <w:rFonts w:cs="Arial"/>
                <w:b w:val="0"/>
                <w:i/>
                <w:sz w:val="18"/>
                <w:szCs w:val="18"/>
              </w:rPr>
              <w:t>Uso</w:t>
            </w:r>
          </w:p>
        </w:tc>
        <w:tc>
          <w:tcPr>
            <w:tcW w:w="598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Residencial</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No.de pessoas que habitarão o apto</w:t>
            </w:r>
          </w:p>
        </w:tc>
        <w:tc>
          <w:tcPr>
            <w:tcW w:w="5985" w:type="dxa"/>
            <w:shd w:val="clear" w:color="auto" w:fill="auto"/>
          </w:tcPr>
          <w:p w:rsidR="00C63DA8" w:rsidRPr="00BA40B9" w:rsidRDefault="00EB19A4" w:rsidP="00F75FD0">
            <w:pPr>
              <w:pStyle w:val="Subttulo"/>
              <w:jc w:val="left"/>
              <w:rPr>
                <w:rFonts w:cs="Arial"/>
                <w:b w:val="0"/>
                <w:i/>
                <w:sz w:val="18"/>
                <w:szCs w:val="18"/>
              </w:rPr>
            </w:pPr>
            <w:r>
              <w:rPr>
                <w:rFonts w:cs="Arial"/>
                <w:b w:val="0"/>
                <w:i/>
                <w:sz w:val="18"/>
                <w:szCs w:val="18"/>
              </w:rPr>
              <w:t>03</w:t>
            </w:r>
          </w:p>
        </w:tc>
      </w:tr>
    </w:tbl>
    <w:p w:rsidR="00C63DA8" w:rsidRPr="00BA40B9" w:rsidRDefault="00C63DA8" w:rsidP="00C63DA8">
      <w:pPr>
        <w:pStyle w:val="Subttulo"/>
        <w:jc w:val="left"/>
        <w:rPr>
          <w:rFonts w:cs="Arial"/>
          <w:b w:val="0"/>
          <w:i/>
          <w:sz w:val="18"/>
          <w:szCs w:val="18"/>
        </w:rPr>
      </w:pPr>
    </w:p>
    <w:p w:rsidR="00C63DA8" w:rsidRPr="00BA40B9" w:rsidRDefault="00C63DA8" w:rsidP="00C63DA8">
      <w:pPr>
        <w:pStyle w:val="Subttulo"/>
        <w:jc w:val="left"/>
        <w:rPr>
          <w:rFonts w:cs="Arial"/>
          <w:i/>
          <w:color w:val="0000CC"/>
          <w:sz w:val="14"/>
          <w:szCs w:val="14"/>
        </w:rPr>
      </w:pPr>
      <w:r w:rsidRPr="00BA40B9">
        <w:rPr>
          <w:rFonts w:cs="Arial"/>
          <w:i/>
          <w:color w:val="0000CC"/>
          <w:sz w:val="14"/>
          <w:szCs w:val="14"/>
        </w:rPr>
        <w:t>PERÍODO DE LOCAÇÃO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Início de locação</w:t>
            </w:r>
          </w:p>
        </w:tc>
        <w:tc>
          <w:tcPr>
            <w:tcW w:w="5985" w:type="dxa"/>
            <w:shd w:val="clear" w:color="auto" w:fill="auto"/>
          </w:tcPr>
          <w:p w:rsidR="00C63DA8" w:rsidRPr="00BA40B9" w:rsidRDefault="00EB19A4" w:rsidP="00F75FD0">
            <w:pPr>
              <w:pStyle w:val="Subttulo"/>
              <w:jc w:val="left"/>
              <w:rPr>
                <w:rFonts w:cs="Arial"/>
                <w:b w:val="0"/>
                <w:i/>
                <w:sz w:val="18"/>
                <w:szCs w:val="18"/>
              </w:rPr>
            </w:pPr>
            <w:r>
              <w:rPr>
                <w:rFonts w:cs="Arial"/>
                <w:b w:val="0"/>
                <w:i/>
                <w:sz w:val="18"/>
                <w:szCs w:val="18"/>
              </w:rPr>
              <w:t>22</w:t>
            </w:r>
            <w:r w:rsidR="00C63DA8" w:rsidRPr="00BA40B9">
              <w:rPr>
                <w:rFonts w:cs="Arial"/>
                <w:b w:val="0"/>
                <w:i/>
                <w:sz w:val="18"/>
                <w:szCs w:val="18"/>
              </w:rPr>
              <w:t>/05/17</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Prazo</w:t>
            </w:r>
          </w:p>
        </w:tc>
        <w:tc>
          <w:tcPr>
            <w:tcW w:w="5985"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30 meses</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Término de locação</w:t>
            </w:r>
          </w:p>
        </w:tc>
        <w:tc>
          <w:tcPr>
            <w:tcW w:w="5985" w:type="dxa"/>
            <w:shd w:val="clear" w:color="auto" w:fill="auto"/>
          </w:tcPr>
          <w:p w:rsidR="00C63DA8" w:rsidRPr="00BA40B9" w:rsidRDefault="00EB19A4" w:rsidP="00F75FD0">
            <w:pPr>
              <w:pStyle w:val="Subttulo"/>
              <w:jc w:val="left"/>
              <w:rPr>
                <w:rFonts w:cs="Arial"/>
                <w:b w:val="0"/>
                <w:i/>
                <w:sz w:val="18"/>
                <w:szCs w:val="18"/>
              </w:rPr>
            </w:pPr>
            <w:r>
              <w:rPr>
                <w:rFonts w:cs="Arial"/>
                <w:b w:val="0"/>
                <w:i/>
                <w:sz w:val="18"/>
                <w:szCs w:val="18"/>
              </w:rPr>
              <w:t>21</w:t>
            </w:r>
            <w:r w:rsidR="00D80931">
              <w:rPr>
                <w:rFonts w:cs="Arial"/>
                <w:b w:val="0"/>
                <w:i/>
                <w:sz w:val="18"/>
                <w:szCs w:val="18"/>
              </w:rPr>
              <w:t>/11</w:t>
            </w:r>
            <w:r w:rsidR="00C63DA8" w:rsidRPr="00BA40B9">
              <w:rPr>
                <w:rFonts w:cs="Arial"/>
                <w:b w:val="0"/>
                <w:i/>
                <w:sz w:val="18"/>
                <w:szCs w:val="18"/>
              </w:rPr>
              <w:t>/19</w:t>
            </w:r>
          </w:p>
        </w:tc>
      </w:tr>
    </w:tbl>
    <w:p w:rsidR="00C63DA8" w:rsidRPr="00BA40B9" w:rsidRDefault="00C63DA8" w:rsidP="00C63DA8">
      <w:pPr>
        <w:pStyle w:val="Subttulo"/>
        <w:jc w:val="left"/>
        <w:rPr>
          <w:rFonts w:cs="Arial"/>
          <w:b w:val="0"/>
          <w:i/>
          <w:sz w:val="18"/>
          <w:szCs w:val="18"/>
        </w:rPr>
      </w:pPr>
    </w:p>
    <w:p w:rsidR="00C63DA8" w:rsidRPr="00BA40B9" w:rsidRDefault="00C63DA8" w:rsidP="00C63DA8">
      <w:pPr>
        <w:pStyle w:val="Subttulo"/>
        <w:jc w:val="left"/>
        <w:rPr>
          <w:rFonts w:cs="Arial"/>
          <w:i/>
          <w:color w:val="0000CC"/>
          <w:sz w:val="14"/>
          <w:szCs w:val="14"/>
        </w:rPr>
      </w:pPr>
      <w:r w:rsidRPr="00BA40B9">
        <w:rPr>
          <w:rFonts w:cs="Arial"/>
          <w:i/>
          <w:color w:val="0000CC"/>
          <w:sz w:val="14"/>
          <w:szCs w:val="14"/>
        </w:rPr>
        <w:t>ALUGUEL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513"/>
      </w:tblGrid>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Valor Mensal Inicial</w:t>
            </w:r>
          </w:p>
        </w:tc>
        <w:tc>
          <w:tcPr>
            <w:tcW w:w="5985" w:type="dxa"/>
            <w:shd w:val="clear" w:color="auto" w:fill="auto"/>
          </w:tcPr>
          <w:p w:rsidR="00C63DA8" w:rsidRPr="00AF434A" w:rsidRDefault="00EB19A4" w:rsidP="00F75FD0">
            <w:pPr>
              <w:pStyle w:val="Subttulo"/>
              <w:jc w:val="left"/>
              <w:rPr>
                <w:rFonts w:cs="Arial"/>
                <w:b w:val="0"/>
                <w:i/>
                <w:sz w:val="18"/>
                <w:szCs w:val="18"/>
              </w:rPr>
            </w:pPr>
            <w:r w:rsidRPr="00AF434A">
              <w:rPr>
                <w:rFonts w:cs="Arial"/>
                <w:b w:val="0"/>
                <w:i/>
                <w:sz w:val="18"/>
                <w:szCs w:val="18"/>
              </w:rPr>
              <w:t>R$ 1.800,00</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Vencimento</w:t>
            </w:r>
          </w:p>
        </w:tc>
        <w:tc>
          <w:tcPr>
            <w:tcW w:w="5985" w:type="dxa"/>
            <w:shd w:val="clear" w:color="auto" w:fill="auto"/>
          </w:tcPr>
          <w:p w:rsidR="00C63DA8" w:rsidRPr="00AF434A" w:rsidRDefault="00CD3FBA" w:rsidP="00F75FD0">
            <w:pPr>
              <w:pStyle w:val="Subttulo"/>
              <w:jc w:val="left"/>
              <w:rPr>
                <w:rFonts w:cs="Arial"/>
                <w:b w:val="0"/>
                <w:i/>
                <w:sz w:val="18"/>
                <w:szCs w:val="18"/>
              </w:rPr>
            </w:pPr>
            <w:r>
              <w:rPr>
                <w:rFonts w:cs="Arial"/>
                <w:b w:val="0"/>
                <w:i/>
                <w:sz w:val="18"/>
                <w:szCs w:val="18"/>
              </w:rPr>
              <w:t>Todo dia 22</w:t>
            </w:r>
            <w:r w:rsidR="00C63DA8" w:rsidRPr="00AF434A">
              <w:rPr>
                <w:rFonts w:cs="Arial"/>
                <w:b w:val="0"/>
                <w:i/>
                <w:sz w:val="18"/>
                <w:szCs w:val="18"/>
              </w:rPr>
              <w:t xml:space="preserve"> de cada mês</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Reajuste</w:t>
            </w:r>
          </w:p>
        </w:tc>
        <w:tc>
          <w:tcPr>
            <w:tcW w:w="5985" w:type="dxa"/>
            <w:shd w:val="clear" w:color="auto" w:fill="auto"/>
          </w:tcPr>
          <w:p w:rsidR="00C63DA8" w:rsidRPr="00AF434A" w:rsidRDefault="00C63DA8" w:rsidP="00F75FD0">
            <w:pPr>
              <w:pStyle w:val="Subttulo"/>
              <w:jc w:val="left"/>
              <w:rPr>
                <w:rFonts w:cs="Arial"/>
                <w:b w:val="0"/>
                <w:i/>
                <w:sz w:val="18"/>
                <w:szCs w:val="18"/>
              </w:rPr>
            </w:pPr>
            <w:r w:rsidRPr="00AF434A">
              <w:rPr>
                <w:rFonts w:cs="Arial"/>
                <w:b w:val="0"/>
                <w:i/>
                <w:sz w:val="18"/>
                <w:szCs w:val="18"/>
              </w:rPr>
              <w:t xml:space="preserve">Reajuste anual - data base para </w:t>
            </w:r>
            <w:r w:rsidR="00EB19A4" w:rsidRPr="00AF434A">
              <w:rPr>
                <w:rFonts w:cs="Arial"/>
                <w:b w:val="0"/>
                <w:i/>
                <w:sz w:val="18"/>
                <w:szCs w:val="18"/>
              </w:rPr>
              <w:t>reajuste 22</w:t>
            </w:r>
            <w:r w:rsidRPr="00AF434A">
              <w:rPr>
                <w:rFonts w:cs="Arial"/>
                <w:b w:val="0"/>
                <w:i/>
                <w:sz w:val="18"/>
                <w:szCs w:val="18"/>
              </w:rPr>
              <w:t>/05</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Forma de Pagamento</w:t>
            </w:r>
          </w:p>
        </w:tc>
        <w:tc>
          <w:tcPr>
            <w:tcW w:w="5985" w:type="dxa"/>
            <w:shd w:val="clear" w:color="auto" w:fill="auto"/>
          </w:tcPr>
          <w:p w:rsidR="00C63DA8" w:rsidRPr="00AF434A" w:rsidRDefault="00CD3FBA" w:rsidP="00F75FD0">
            <w:pPr>
              <w:pStyle w:val="Subttulo"/>
              <w:jc w:val="left"/>
              <w:rPr>
                <w:rFonts w:cs="Arial"/>
                <w:b w:val="0"/>
                <w:i/>
                <w:sz w:val="18"/>
                <w:szCs w:val="18"/>
              </w:rPr>
            </w:pPr>
            <w:r>
              <w:rPr>
                <w:rFonts w:cs="Arial"/>
                <w:b w:val="0"/>
                <w:i/>
                <w:sz w:val="18"/>
                <w:szCs w:val="18"/>
              </w:rPr>
              <w:t>Depósito em conta corrente do locador</w:t>
            </w:r>
          </w:p>
        </w:tc>
      </w:tr>
    </w:tbl>
    <w:p w:rsidR="00C63DA8" w:rsidRPr="00BA40B9" w:rsidRDefault="00C63DA8" w:rsidP="00C63DA8">
      <w:pPr>
        <w:pStyle w:val="Subttulo"/>
        <w:jc w:val="left"/>
        <w:rPr>
          <w:rFonts w:cs="Arial"/>
          <w:b w:val="0"/>
          <w:i/>
          <w:sz w:val="18"/>
          <w:szCs w:val="18"/>
        </w:rPr>
      </w:pPr>
    </w:p>
    <w:p w:rsidR="00C63DA8" w:rsidRPr="00BA40B9" w:rsidRDefault="00C63DA8" w:rsidP="00C63DA8">
      <w:pPr>
        <w:pStyle w:val="Subttulo"/>
        <w:jc w:val="left"/>
        <w:rPr>
          <w:rFonts w:cs="Arial"/>
          <w:i/>
          <w:color w:val="0000CC"/>
          <w:sz w:val="14"/>
          <w:szCs w:val="14"/>
        </w:rPr>
      </w:pPr>
      <w:r w:rsidRPr="00BA40B9">
        <w:rPr>
          <w:rFonts w:cs="Arial"/>
          <w:i/>
          <w:color w:val="0000CC"/>
          <w:sz w:val="14"/>
          <w:szCs w:val="14"/>
        </w:rPr>
        <w:t>CONDOMINIO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 xml:space="preserve">Valor Mensal </w:t>
            </w:r>
          </w:p>
        </w:tc>
        <w:tc>
          <w:tcPr>
            <w:tcW w:w="5985" w:type="dxa"/>
            <w:shd w:val="clear" w:color="auto" w:fill="auto"/>
          </w:tcPr>
          <w:p w:rsidR="00C63DA8" w:rsidRPr="00A34537" w:rsidRDefault="00A34537" w:rsidP="00F75FD0">
            <w:pPr>
              <w:pStyle w:val="Subttulo"/>
              <w:jc w:val="left"/>
              <w:rPr>
                <w:rFonts w:cs="Arial"/>
                <w:b w:val="0"/>
                <w:i/>
                <w:sz w:val="18"/>
                <w:szCs w:val="18"/>
              </w:rPr>
            </w:pPr>
            <w:r w:rsidRPr="00A34537">
              <w:rPr>
                <w:rFonts w:cs="Arial"/>
                <w:b w:val="0"/>
                <w:i/>
                <w:sz w:val="18"/>
                <w:szCs w:val="18"/>
              </w:rPr>
              <w:t xml:space="preserve">R$ 734,85 </w:t>
            </w:r>
            <w:r w:rsidR="00D80931" w:rsidRPr="00A34537">
              <w:rPr>
                <w:rFonts w:cs="Arial"/>
                <w:b w:val="0"/>
                <w:i/>
                <w:sz w:val="18"/>
                <w:szCs w:val="18"/>
              </w:rPr>
              <w:t xml:space="preserve">– base Maio </w:t>
            </w:r>
            <w:r w:rsidR="00C63DA8" w:rsidRPr="00A34537">
              <w:rPr>
                <w:rFonts w:cs="Arial"/>
                <w:b w:val="0"/>
                <w:i/>
                <w:sz w:val="18"/>
                <w:szCs w:val="18"/>
              </w:rPr>
              <w:t>2017</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Vencimento</w:t>
            </w:r>
          </w:p>
        </w:tc>
        <w:tc>
          <w:tcPr>
            <w:tcW w:w="5985" w:type="dxa"/>
            <w:shd w:val="clear" w:color="auto" w:fill="auto"/>
          </w:tcPr>
          <w:p w:rsidR="00C63DA8" w:rsidRPr="00AF434A" w:rsidRDefault="00D71534" w:rsidP="00F75FD0">
            <w:pPr>
              <w:pStyle w:val="Subttulo"/>
              <w:jc w:val="left"/>
              <w:rPr>
                <w:rFonts w:cs="Arial"/>
                <w:b w:val="0"/>
                <w:i/>
                <w:sz w:val="18"/>
                <w:szCs w:val="18"/>
              </w:rPr>
            </w:pPr>
            <w:r>
              <w:rPr>
                <w:rFonts w:cs="Arial"/>
                <w:b w:val="0"/>
                <w:i/>
                <w:sz w:val="18"/>
                <w:szCs w:val="18"/>
              </w:rPr>
              <w:t xml:space="preserve">Até o dia </w:t>
            </w:r>
            <w:r w:rsidR="00CD3FBA" w:rsidRPr="00D71534">
              <w:rPr>
                <w:rFonts w:cs="Arial"/>
                <w:b w:val="0"/>
                <w:i/>
                <w:sz w:val="18"/>
                <w:szCs w:val="18"/>
              </w:rPr>
              <w:t>15</w:t>
            </w:r>
            <w:r w:rsidR="00AF434A" w:rsidRPr="00D71534">
              <w:rPr>
                <w:rFonts w:cs="Arial"/>
                <w:b w:val="0"/>
                <w:i/>
                <w:sz w:val="18"/>
                <w:szCs w:val="18"/>
              </w:rPr>
              <w:t xml:space="preserve"> </w:t>
            </w:r>
            <w:r w:rsidR="002917C1" w:rsidRPr="00AF434A">
              <w:rPr>
                <w:rFonts w:cs="Arial"/>
                <w:b w:val="0"/>
                <w:i/>
                <w:sz w:val="18"/>
                <w:szCs w:val="18"/>
              </w:rPr>
              <w:t>de cada mê</w:t>
            </w:r>
            <w:r w:rsidR="00874D04" w:rsidRPr="00AF434A">
              <w:rPr>
                <w:rFonts w:cs="Arial"/>
                <w:b w:val="0"/>
                <w:i/>
                <w:sz w:val="18"/>
                <w:szCs w:val="18"/>
              </w:rPr>
              <w:t>s</w:t>
            </w:r>
            <w:r w:rsidR="00CD3FBA">
              <w:rPr>
                <w:rFonts w:cs="Arial"/>
                <w:b w:val="0"/>
                <w:i/>
                <w:sz w:val="18"/>
                <w:szCs w:val="18"/>
              </w:rPr>
              <w:t>, conforme boleto da Administradora</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Reajuste</w:t>
            </w:r>
          </w:p>
        </w:tc>
        <w:tc>
          <w:tcPr>
            <w:tcW w:w="5985" w:type="dxa"/>
            <w:shd w:val="clear" w:color="auto" w:fill="auto"/>
          </w:tcPr>
          <w:p w:rsidR="00C63DA8" w:rsidRPr="00AF434A" w:rsidRDefault="00C63DA8" w:rsidP="00F75FD0">
            <w:pPr>
              <w:pStyle w:val="Subttulo"/>
              <w:jc w:val="left"/>
              <w:rPr>
                <w:rFonts w:cs="Arial"/>
                <w:b w:val="0"/>
                <w:i/>
                <w:sz w:val="18"/>
                <w:szCs w:val="18"/>
              </w:rPr>
            </w:pPr>
            <w:r w:rsidRPr="00AF434A">
              <w:rPr>
                <w:rFonts w:cs="Arial"/>
                <w:b w:val="0"/>
                <w:i/>
                <w:sz w:val="18"/>
                <w:szCs w:val="18"/>
              </w:rPr>
              <w:t xml:space="preserve">Conforme deliberação do </w:t>
            </w:r>
            <w:r w:rsidR="00B21682" w:rsidRPr="00AF434A">
              <w:rPr>
                <w:rFonts w:cs="Arial"/>
                <w:b w:val="0"/>
                <w:i/>
                <w:sz w:val="18"/>
                <w:szCs w:val="18"/>
              </w:rPr>
              <w:t>Condomínio</w:t>
            </w:r>
          </w:p>
        </w:tc>
      </w:tr>
      <w:tr w:rsidR="00C63DA8" w:rsidRPr="00BA40B9" w:rsidTr="00F75FD0">
        <w:tc>
          <w:tcPr>
            <w:tcW w:w="3794" w:type="dxa"/>
            <w:shd w:val="clear" w:color="auto" w:fill="auto"/>
          </w:tcPr>
          <w:p w:rsidR="00C63DA8" w:rsidRPr="00BA40B9" w:rsidRDefault="00C63DA8" w:rsidP="00F75FD0">
            <w:pPr>
              <w:pStyle w:val="Subttulo"/>
              <w:jc w:val="left"/>
              <w:rPr>
                <w:rFonts w:cs="Arial"/>
                <w:b w:val="0"/>
                <w:i/>
                <w:sz w:val="18"/>
                <w:szCs w:val="18"/>
              </w:rPr>
            </w:pPr>
            <w:r w:rsidRPr="00BA40B9">
              <w:rPr>
                <w:rFonts w:cs="Arial"/>
                <w:b w:val="0"/>
                <w:i/>
                <w:sz w:val="18"/>
                <w:szCs w:val="18"/>
              </w:rPr>
              <w:t>Forma de Pagamento</w:t>
            </w:r>
          </w:p>
        </w:tc>
        <w:tc>
          <w:tcPr>
            <w:tcW w:w="5985" w:type="dxa"/>
            <w:shd w:val="clear" w:color="auto" w:fill="auto"/>
          </w:tcPr>
          <w:p w:rsidR="00C63DA8" w:rsidRPr="00D71534" w:rsidRDefault="00CD3FBA" w:rsidP="00F75FD0">
            <w:pPr>
              <w:pStyle w:val="Subttulo"/>
              <w:jc w:val="left"/>
              <w:rPr>
                <w:rFonts w:cs="Arial"/>
                <w:b w:val="0"/>
                <w:i/>
                <w:sz w:val="18"/>
                <w:szCs w:val="18"/>
              </w:rPr>
            </w:pPr>
            <w:r w:rsidRPr="00D71534">
              <w:rPr>
                <w:rFonts w:cs="Arial"/>
                <w:b w:val="0"/>
                <w:i/>
                <w:sz w:val="18"/>
                <w:szCs w:val="18"/>
              </w:rPr>
              <w:t>Boleto da Administradora</w:t>
            </w:r>
          </w:p>
        </w:tc>
      </w:tr>
    </w:tbl>
    <w:p w:rsidR="00C63DA8" w:rsidRPr="00BA40B9" w:rsidRDefault="00C63DA8" w:rsidP="00C63DA8">
      <w:pPr>
        <w:pStyle w:val="Subttulo"/>
        <w:jc w:val="left"/>
        <w:rPr>
          <w:rFonts w:cs="Arial"/>
          <w:b w:val="0"/>
          <w:i/>
          <w:sz w:val="18"/>
          <w:szCs w:val="18"/>
        </w:rPr>
      </w:pPr>
    </w:p>
    <w:p w:rsidR="00C63DA8" w:rsidRPr="00BA40B9" w:rsidRDefault="00C63DA8" w:rsidP="00C63DA8">
      <w:pPr>
        <w:pStyle w:val="Subttulo"/>
        <w:jc w:val="left"/>
        <w:rPr>
          <w:rFonts w:cs="Arial"/>
          <w:i/>
          <w:color w:val="0000CC"/>
          <w:sz w:val="14"/>
          <w:szCs w:val="14"/>
        </w:rPr>
      </w:pPr>
      <w:r w:rsidRPr="00BA40B9">
        <w:rPr>
          <w:rFonts w:cs="Arial"/>
          <w:i/>
          <w:color w:val="0000CC"/>
          <w:sz w:val="14"/>
          <w:szCs w:val="14"/>
        </w:rPr>
        <w:t>IPTU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2"/>
        <w:gridCol w:w="5504"/>
      </w:tblGrid>
      <w:tr w:rsidR="00C63DA8" w:rsidRPr="00BA40B9" w:rsidTr="00D80931">
        <w:tc>
          <w:tcPr>
            <w:tcW w:w="3546" w:type="dxa"/>
            <w:shd w:val="clear" w:color="auto" w:fill="auto"/>
          </w:tcPr>
          <w:p w:rsidR="00C63DA8" w:rsidRPr="00BA40B9" w:rsidRDefault="008F2BE6" w:rsidP="00F75FD0">
            <w:pPr>
              <w:pStyle w:val="Subttulo"/>
              <w:jc w:val="left"/>
              <w:rPr>
                <w:rFonts w:cs="Arial"/>
                <w:b w:val="0"/>
                <w:i/>
                <w:sz w:val="18"/>
                <w:szCs w:val="18"/>
              </w:rPr>
            </w:pPr>
            <w:r>
              <w:rPr>
                <w:rFonts w:cs="Arial"/>
                <w:b w:val="0"/>
                <w:i/>
                <w:sz w:val="18"/>
                <w:szCs w:val="18"/>
              </w:rPr>
              <w:t>Valor Mensal</w:t>
            </w:r>
          </w:p>
        </w:tc>
        <w:tc>
          <w:tcPr>
            <w:tcW w:w="5516" w:type="dxa"/>
            <w:gridSpan w:val="2"/>
            <w:shd w:val="clear" w:color="auto" w:fill="auto"/>
          </w:tcPr>
          <w:p w:rsidR="00C63DA8" w:rsidRPr="00AF434A" w:rsidRDefault="009D4AF8" w:rsidP="00F75FD0">
            <w:pPr>
              <w:pStyle w:val="Subttulo"/>
              <w:jc w:val="left"/>
              <w:rPr>
                <w:rFonts w:cs="Arial"/>
                <w:b w:val="0"/>
                <w:i/>
                <w:sz w:val="18"/>
                <w:szCs w:val="18"/>
              </w:rPr>
            </w:pPr>
            <w:r>
              <w:rPr>
                <w:rFonts w:cs="Arial"/>
                <w:b w:val="0"/>
                <w:i/>
                <w:sz w:val="18"/>
                <w:szCs w:val="18"/>
              </w:rPr>
              <w:t>R$ 30,15</w:t>
            </w:r>
            <w:r w:rsidR="008F2BE6" w:rsidRPr="00AF434A">
              <w:rPr>
                <w:rFonts w:cs="Arial"/>
                <w:b w:val="0"/>
                <w:i/>
                <w:sz w:val="18"/>
                <w:szCs w:val="18"/>
              </w:rPr>
              <w:t xml:space="preserve"> </w:t>
            </w:r>
            <w:r w:rsidR="00874D04" w:rsidRPr="00AF434A">
              <w:rPr>
                <w:rFonts w:cs="Arial"/>
                <w:b w:val="0"/>
                <w:i/>
                <w:sz w:val="18"/>
                <w:szCs w:val="18"/>
              </w:rPr>
              <w:t xml:space="preserve">rateio mensal </w:t>
            </w:r>
            <w:r w:rsidR="008F2BE6" w:rsidRPr="00AF434A">
              <w:rPr>
                <w:rFonts w:cs="Arial"/>
                <w:b w:val="0"/>
                <w:i/>
                <w:sz w:val="18"/>
                <w:szCs w:val="18"/>
              </w:rPr>
              <w:t>de 1/12 avos do valor</w:t>
            </w:r>
            <w:r w:rsidR="00C94BFA" w:rsidRPr="00AF434A">
              <w:rPr>
                <w:rFonts w:cs="Arial"/>
                <w:b w:val="0"/>
                <w:i/>
                <w:sz w:val="18"/>
                <w:szCs w:val="18"/>
              </w:rPr>
              <w:t xml:space="preserve"> anual</w:t>
            </w:r>
            <w:r>
              <w:rPr>
                <w:rFonts w:cs="Arial"/>
                <w:b w:val="0"/>
                <w:i/>
                <w:sz w:val="18"/>
                <w:szCs w:val="18"/>
              </w:rPr>
              <w:t xml:space="preserve"> R$ 361,84</w:t>
            </w:r>
          </w:p>
        </w:tc>
      </w:tr>
      <w:tr w:rsidR="008F2BE6" w:rsidRPr="00BA40B9" w:rsidTr="008F2BE6">
        <w:tc>
          <w:tcPr>
            <w:tcW w:w="3558" w:type="dxa"/>
            <w:gridSpan w:val="2"/>
            <w:shd w:val="clear" w:color="auto" w:fill="auto"/>
          </w:tcPr>
          <w:p w:rsidR="008F2BE6" w:rsidRPr="00AF434A" w:rsidRDefault="008F2BE6" w:rsidP="00A3512F">
            <w:pPr>
              <w:pStyle w:val="Subttulo"/>
              <w:jc w:val="left"/>
              <w:rPr>
                <w:rFonts w:cs="Arial"/>
                <w:b w:val="0"/>
                <w:i/>
                <w:sz w:val="18"/>
                <w:szCs w:val="18"/>
              </w:rPr>
            </w:pPr>
            <w:r w:rsidRPr="00AF434A">
              <w:rPr>
                <w:rFonts w:cs="Arial"/>
                <w:b w:val="0"/>
                <w:i/>
                <w:sz w:val="18"/>
                <w:szCs w:val="18"/>
              </w:rPr>
              <w:t>Vencimento</w:t>
            </w:r>
          </w:p>
        </w:tc>
        <w:tc>
          <w:tcPr>
            <w:tcW w:w="5504" w:type="dxa"/>
            <w:shd w:val="clear" w:color="auto" w:fill="auto"/>
          </w:tcPr>
          <w:p w:rsidR="008F2BE6" w:rsidRPr="00AF434A" w:rsidRDefault="008F2BE6" w:rsidP="00A3512F">
            <w:pPr>
              <w:pStyle w:val="Subttulo"/>
              <w:jc w:val="left"/>
              <w:rPr>
                <w:rFonts w:cs="Arial"/>
                <w:b w:val="0"/>
                <w:i/>
                <w:sz w:val="18"/>
                <w:szCs w:val="18"/>
              </w:rPr>
            </w:pPr>
            <w:r w:rsidRPr="00AF434A">
              <w:rPr>
                <w:rFonts w:cs="Arial"/>
                <w:b w:val="0"/>
                <w:i/>
                <w:sz w:val="18"/>
                <w:szCs w:val="18"/>
              </w:rPr>
              <w:t xml:space="preserve">Todo </w:t>
            </w:r>
            <w:r w:rsidR="00D71534">
              <w:rPr>
                <w:rFonts w:cs="Arial"/>
                <w:b w:val="0"/>
                <w:i/>
                <w:sz w:val="18"/>
                <w:szCs w:val="18"/>
              </w:rPr>
              <w:t>dia 22</w:t>
            </w:r>
            <w:r w:rsidRPr="00AF434A">
              <w:rPr>
                <w:rFonts w:cs="Arial"/>
                <w:b w:val="0"/>
                <w:i/>
                <w:color w:val="FF0000"/>
                <w:sz w:val="18"/>
                <w:szCs w:val="18"/>
              </w:rPr>
              <w:t xml:space="preserve"> </w:t>
            </w:r>
            <w:r w:rsidRPr="00AF434A">
              <w:rPr>
                <w:rFonts w:cs="Arial"/>
                <w:b w:val="0"/>
                <w:i/>
                <w:sz w:val="18"/>
                <w:szCs w:val="18"/>
              </w:rPr>
              <w:t>de cada mês</w:t>
            </w:r>
            <w:r w:rsidR="00D71534">
              <w:rPr>
                <w:rFonts w:cs="Arial"/>
                <w:b w:val="0"/>
                <w:i/>
                <w:sz w:val="18"/>
                <w:szCs w:val="18"/>
              </w:rPr>
              <w:t>, junto com o aluguel</w:t>
            </w:r>
          </w:p>
        </w:tc>
      </w:tr>
      <w:tr w:rsidR="006251BF" w:rsidRPr="00BA40B9" w:rsidTr="008F2BE6">
        <w:tc>
          <w:tcPr>
            <w:tcW w:w="3558" w:type="dxa"/>
            <w:gridSpan w:val="2"/>
            <w:shd w:val="clear" w:color="auto" w:fill="auto"/>
          </w:tcPr>
          <w:p w:rsidR="006251BF" w:rsidRPr="00AF434A" w:rsidRDefault="006251BF" w:rsidP="00A3512F">
            <w:pPr>
              <w:pStyle w:val="Subttulo"/>
              <w:jc w:val="left"/>
              <w:rPr>
                <w:rFonts w:cs="Arial"/>
                <w:b w:val="0"/>
                <w:i/>
                <w:sz w:val="18"/>
                <w:szCs w:val="18"/>
              </w:rPr>
            </w:pPr>
            <w:r w:rsidRPr="00AF434A">
              <w:rPr>
                <w:rFonts w:cs="Arial"/>
                <w:b w:val="0"/>
                <w:i/>
                <w:sz w:val="18"/>
                <w:szCs w:val="18"/>
              </w:rPr>
              <w:t>Reajuste</w:t>
            </w:r>
          </w:p>
        </w:tc>
        <w:tc>
          <w:tcPr>
            <w:tcW w:w="5504" w:type="dxa"/>
            <w:shd w:val="clear" w:color="auto" w:fill="auto"/>
          </w:tcPr>
          <w:p w:rsidR="006251BF" w:rsidRPr="00AF434A" w:rsidRDefault="006251BF" w:rsidP="00A3512F">
            <w:pPr>
              <w:pStyle w:val="Subttulo"/>
              <w:jc w:val="left"/>
              <w:rPr>
                <w:rFonts w:cs="Arial"/>
                <w:b w:val="0"/>
                <w:i/>
                <w:sz w:val="18"/>
                <w:szCs w:val="18"/>
              </w:rPr>
            </w:pPr>
            <w:r w:rsidRPr="00AF434A">
              <w:rPr>
                <w:rFonts w:cs="Arial"/>
                <w:b w:val="0"/>
                <w:i/>
                <w:sz w:val="18"/>
                <w:szCs w:val="18"/>
              </w:rPr>
              <w:t>Conforme deliberação da Prefeitura de Barueri</w:t>
            </w:r>
          </w:p>
        </w:tc>
      </w:tr>
      <w:tr w:rsidR="008F2BE6" w:rsidRPr="00BA40B9" w:rsidTr="008F2BE6">
        <w:tc>
          <w:tcPr>
            <w:tcW w:w="3558" w:type="dxa"/>
            <w:gridSpan w:val="2"/>
            <w:tcBorders>
              <w:top w:val="single" w:sz="4" w:space="0" w:color="auto"/>
              <w:left w:val="single" w:sz="4" w:space="0" w:color="auto"/>
              <w:bottom w:val="single" w:sz="4" w:space="0" w:color="auto"/>
              <w:right w:val="single" w:sz="4" w:space="0" w:color="auto"/>
            </w:tcBorders>
            <w:shd w:val="clear" w:color="auto" w:fill="auto"/>
          </w:tcPr>
          <w:p w:rsidR="008F2BE6" w:rsidRPr="00AF434A" w:rsidRDefault="008F2BE6" w:rsidP="008F2BE6">
            <w:pPr>
              <w:pStyle w:val="Subttulo"/>
              <w:jc w:val="left"/>
              <w:rPr>
                <w:rFonts w:cs="Arial"/>
                <w:b w:val="0"/>
                <w:i/>
                <w:sz w:val="18"/>
                <w:szCs w:val="18"/>
              </w:rPr>
            </w:pPr>
            <w:r w:rsidRPr="00AF434A">
              <w:rPr>
                <w:rFonts w:cs="Arial"/>
                <w:b w:val="0"/>
                <w:i/>
                <w:sz w:val="18"/>
                <w:szCs w:val="18"/>
              </w:rPr>
              <w:t>Forma de Pagamento</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8F2BE6" w:rsidRPr="00AF434A" w:rsidRDefault="00D71534" w:rsidP="008F2BE6">
            <w:pPr>
              <w:pStyle w:val="Subttulo"/>
              <w:jc w:val="left"/>
              <w:rPr>
                <w:rFonts w:cs="Arial"/>
                <w:b w:val="0"/>
                <w:i/>
                <w:sz w:val="18"/>
                <w:szCs w:val="18"/>
              </w:rPr>
            </w:pPr>
            <w:r w:rsidRPr="00694E2D">
              <w:rPr>
                <w:rFonts w:cs="Arial"/>
                <w:b w:val="0"/>
                <w:i/>
                <w:sz w:val="18"/>
                <w:szCs w:val="18"/>
              </w:rPr>
              <w:t>Pagamento junto com o aluguel</w:t>
            </w:r>
          </w:p>
        </w:tc>
      </w:tr>
    </w:tbl>
    <w:p w:rsidR="004C63AD" w:rsidRPr="00BA40B9" w:rsidRDefault="004C63AD" w:rsidP="00C63DA8">
      <w:pPr>
        <w:pStyle w:val="Subttulo"/>
        <w:jc w:val="left"/>
        <w:rPr>
          <w:rFonts w:cs="Arial"/>
          <w:i/>
          <w:color w:val="0000CC"/>
          <w:sz w:val="14"/>
          <w:szCs w:val="14"/>
        </w:rPr>
      </w:pPr>
    </w:p>
    <w:p w:rsidR="004F4D1B" w:rsidRDefault="004F4D1B" w:rsidP="00C63DA8">
      <w:pPr>
        <w:ind w:right="-24"/>
        <w:outlineLvl w:val="0"/>
        <w:rPr>
          <w:rFonts w:ascii="Arial" w:hAnsi="Arial" w:cs="Arial"/>
          <w:i/>
          <w:sz w:val="18"/>
          <w:szCs w:val="18"/>
        </w:rPr>
      </w:pPr>
    </w:p>
    <w:p w:rsidR="004F4D1B" w:rsidRDefault="004F4D1B" w:rsidP="00C63DA8">
      <w:pPr>
        <w:ind w:right="-24"/>
        <w:outlineLvl w:val="0"/>
        <w:rPr>
          <w:rFonts w:ascii="Arial" w:hAnsi="Arial" w:cs="Arial"/>
          <w:i/>
          <w:sz w:val="18"/>
          <w:szCs w:val="18"/>
        </w:rPr>
      </w:pPr>
    </w:p>
    <w:p w:rsidR="00C63DA8" w:rsidRPr="0078753F" w:rsidRDefault="00C63DA8" w:rsidP="00C63DA8">
      <w:pPr>
        <w:ind w:right="-24"/>
        <w:outlineLvl w:val="0"/>
        <w:rPr>
          <w:rFonts w:ascii="Arial" w:hAnsi="Arial" w:cs="Arial"/>
          <w:b/>
          <w:i/>
          <w:color w:val="0000CC"/>
          <w:sz w:val="18"/>
          <w:szCs w:val="18"/>
          <w:u w:val="single"/>
        </w:rPr>
      </w:pPr>
      <w:r w:rsidRPr="0078753F">
        <w:rPr>
          <w:rFonts w:ascii="Arial" w:hAnsi="Arial" w:cs="Arial"/>
          <w:b/>
          <w:i/>
          <w:color w:val="0000CC"/>
          <w:sz w:val="18"/>
          <w:szCs w:val="18"/>
          <w:u w:val="single"/>
        </w:rPr>
        <w:t>QUADRO RESUMO 3 - GARANTIA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66"/>
        <w:gridCol w:w="5496"/>
      </w:tblGrid>
      <w:tr w:rsidR="00167D68" w:rsidRPr="006727D0" w:rsidTr="00167D68">
        <w:tc>
          <w:tcPr>
            <w:tcW w:w="3566" w:type="dxa"/>
          </w:tcPr>
          <w:p w:rsidR="00167D68" w:rsidRPr="006727D0" w:rsidRDefault="001F6674" w:rsidP="00F75FD0">
            <w:pPr>
              <w:spacing w:after="0" w:line="240" w:lineRule="auto"/>
              <w:ind w:right="-24"/>
              <w:rPr>
                <w:rFonts w:ascii="Arial" w:eastAsia="Arial" w:hAnsi="Arial" w:cs="Arial"/>
                <w:sz w:val="18"/>
                <w:szCs w:val="18"/>
              </w:rPr>
            </w:pPr>
            <w:r>
              <w:rPr>
                <w:rFonts w:ascii="Arial" w:eastAsia="Arial" w:hAnsi="Arial" w:cs="Arial"/>
                <w:i/>
                <w:sz w:val="18"/>
                <w:szCs w:val="18"/>
              </w:rPr>
              <w:t>Caução em dinheiro</w:t>
            </w:r>
          </w:p>
        </w:tc>
        <w:tc>
          <w:tcPr>
            <w:tcW w:w="5496" w:type="dxa"/>
          </w:tcPr>
          <w:p w:rsidR="00167D68" w:rsidRPr="006727D0" w:rsidRDefault="00123B24" w:rsidP="00F75FD0">
            <w:pPr>
              <w:spacing w:after="0" w:line="240" w:lineRule="auto"/>
              <w:ind w:right="-24"/>
              <w:rPr>
                <w:rFonts w:ascii="Arial" w:eastAsia="Arial" w:hAnsi="Arial" w:cs="Arial"/>
                <w:sz w:val="18"/>
                <w:szCs w:val="18"/>
              </w:rPr>
            </w:pPr>
            <w:r>
              <w:rPr>
                <w:rFonts w:ascii="Arial" w:eastAsia="Arial" w:hAnsi="Arial" w:cs="Arial"/>
                <w:i/>
                <w:sz w:val="18"/>
                <w:szCs w:val="18"/>
              </w:rPr>
              <w:t>Quantia equivalente</w:t>
            </w:r>
            <w:r w:rsidR="001F6674">
              <w:rPr>
                <w:rFonts w:ascii="Arial" w:eastAsia="Arial" w:hAnsi="Arial" w:cs="Arial"/>
                <w:i/>
                <w:sz w:val="18"/>
                <w:szCs w:val="18"/>
              </w:rPr>
              <w:t xml:space="preserve"> a 3 aluguéis</w:t>
            </w:r>
            <w:r w:rsidR="00516DCE">
              <w:rPr>
                <w:rFonts w:ascii="Arial" w:eastAsia="Arial" w:hAnsi="Arial" w:cs="Arial"/>
                <w:i/>
                <w:sz w:val="18"/>
                <w:szCs w:val="18"/>
              </w:rPr>
              <w:t xml:space="preserve"> de </w:t>
            </w:r>
            <w:r w:rsidR="001F6674">
              <w:rPr>
                <w:rFonts w:ascii="Arial" w:eastAsia="Arial" w:hAnsi="Arial" w:cs="Arial"/>
                <w:i/>
                <w:sz w:val="18"/>
                <w:szCs w:val="18"/>
              </w:rPr>
              <w:t>R$ 1.800,00 = R$ 5.400,00</w:t>
            </w:r>
          </w:p>
        </w:tc>
      </w:tr>
    </w:tbl>
    <w:p w:rsidR="00C63DA8" w:rsidRDefault="00C63DA8" w:rsidP="00C63DA8">
      <w:pPr>
        <w:ind w:right="-24"/>
        <w:outlineLvl w:val="0"/>
        <w:rPr>
          <w:rFonts w:ascii="Bookman Old Style" w:hAnsi="Bookman Old Style"/>
          <w:b/>
          <w:i/>
          <w:sz w:val="18"/>
          <w:szCs w:val="18"/>
        </w:rPr>
      </w:pPr>
    </w:p>
    <w:p w:rsidR="00DB5256" w:rsidRPr="00BA40B9" w:rsidRDefault="00DB5256" w:rsidP="00C63DA8">
      <w:pPr>
        <w:ind w:right="-24"/>
        <w:outlineLvl w:val="0"/>
        <w:rPr>
          <w:rFonts w:ascii="Bookman Old Style" w:hAnsi="Bookman Old Style"/>
          <w:b/>
          <w:i/>
          <w:sz w:val="18"/>
          <w:szCs w:val="18"/>
        </w:rPr>
      </w:pPr>
    </w:p>
    <w:p w:rsidR="00C63DA8" w:rsidRPr="0078753F" w:rsidRDefault="00C63DA8" w:rsidP="00C63DA8">
      <w:pPr>
        <w:ind w:right="-24"/>
        <w:jc w:val="both"/>
        <w:rPr>
          <w:rFonts w:ascii="Arial" w:hAnsi="Arial" w:cs="Arial"/>
          <w:b/>
          <w:i/>
          <w:color w:val="0000CC"/>
          <w:sz w:val="18"/>
          <w:szCs w:val="18"/>
          <w:u w:val="single"/>
        </w:rPr>
      </w:pPr>
      <w:r w:rsidRPr="0078753F">
        <w:rPr>
          <w:rFonts w:ascii="Arial" w:hAnsi="Arial" w:cs="Arial"/>
          <w:b/>
          <w:i/>
          <w:color w:val="0000CC"/>
          <w:sz w:val="18"/>
          <w:szCs w:val="18"/>
          <w:u w:val="single"/>
        </w:rPr>
        <w:t xml:space="preserve">QUADRO RESUMO 4 - SEGURO </w:t>
      </w:r>
    </w:p>
    <w:tbl>
      <w:tblPr>
        <w:tblStyle w:val="Tabelacomgrade"/>
        <w:tblW w:w="0" w:type="auto"/>
        <w:tblLook w:val="04A0" w:firstRow="1" w:lastRow="0" w:firstColumn="1" w:lastColumn="0" w:noHBand="0" w:noVBand="1"/>
      </w:tblPr>
      <w:tblGrid>
        <w:gridCol w:w="3566"/>
        <w:gridCol w:w="5496"/>
      </w:tblGrid>
      <w:tr w:rsidR="00FC6A5A" w:rsidRPr="00BA40B9" w:rsidTr="00F67904">
        <w:tc>
          <w:tcPr>
            <w:tcW w:w="3566" w:type="dxa"/>
          </w:tcPr>
          <w:p w:rsidR="00FC6A5A" w:rsidRPr="006727D0" w:rsidRDefault="00FC6A5A" w:rsidP="00F75FD0">
            <w:pPr>
              <w:pStyle w:val="Subttulo"/>
              <w:jc w:val="left"/>
              <w:rPr>
                <w:rFonts w:cs="Arial"/>
                <w:b w:val="0"/>
                <w:i/>
                <w:sz w:val="18"/>
                <w:szCs w:val="18"/>
              </w:rPr>
            </w:pPr>
            <w:r w:rsidRPr="006727D0">
              <w:rPr>
                <w:rFonts w:cs="Arial"/>
                <w:b w:val="0"/>
                <w:i/>
                <w:sz w:val="18"/>
                <w:szCs w:val="18"/>
              </w:rPr>
              <w:t>Seguradora</w:t>
            </w:r>
          </w:p>
        </w:tc>
        <w:tc>
          <w:tcPr>
            <w:tcW w:w="5496" w:type="dxa"/>
          </w:tcPr>
          <w:p w:rsidR="00FC6A5A" w:rsidRPr="006727D0" w:rsidRDefault="00DB5256" w:rsidP="00F75FD0">
            <w:pPr>
              <w:pStyle w:val="Subttulo"/>
              <w:jc w:val="left"/>
              <w:rPr>
                <w:rFonts w:cs="Arial"/>
                <w:b w:val="0"/>
                <w:i/>
                <w:sz w:val="18"/>
                <w:szCs w:val="18"/>
              </w:rPr>
            </w:pPr>
            <w:r w:rsidRPr="006727D0">
              <w:rPr>
                <w:rFonts w:cs="Arial"/>
                <w:b w:val="0"/>
                <w:i/>
                <w:sz w:val="18"/>
                <w:szCs w:val="18"/>
              </w:rPr>
              <w:t>A definir</w:t>
            </w:r>
          </w:p>
        </w:tc>
      </w:tr>
      <w:tr w:rsidR="00FC6A5A" w:rsidRPr="00BA40B9" w:rsidTr="00F67904">
        <w:tc>
          <w:tcPr>
            <w:tcW w:w="3566" w:type="dxa"/>
          </w:tcPr>
          <w:p w:rsidR="00FC6A5A" w:rsidRPr="006727D0" w:rsidRDefault="00FC6A5A" w:rsidP="00F75FD0">
            <w:pPr>
              <w:pStyle w:val="Subttulo"/>
              <w:jc w:val="left"/>
              <w:rPr>
                <w:rFonts w:cs="Arial"/>
                <w:b w:val="0"/>
                <w:i/>
                <w:sz w:val="18"/>
                <w:szCs w:val="18"/>
              </w:rPr>
            </w:pPr>
            <w:r w:rsidRPr="006727D0">
              <w:rPr>
                <w:rFonts w:cs="Arial"/>
                <w:b w:val="0"/>
                <w:i/>
                <w:sz w:val="18"/>
                <w:szCs w:val="18"/>
              </w:rPr>
              <w:t>Nº da Apólice</w:t>
            </w:r>
          </w:p>
        </w:tc>
        <w:tc>
          <w:tcPr>
            <w:tcW w:w="5496" w:type="dxa"/>
          </w:tcPr>
          <w:p w:rsidR="00FC6A5A" w:rsidRPr="006727D0" w:rsidRDefault="00DB5256" w:rsidP="00F75FD0">
            <w:pPr>
              <w:pStyle w:val="Subttulo"/>
              <w:jc w:val="left"/>
              <w:rPr>
                <w:rFonts w:cs="Arial"/>
                <w:b w:val="0"/>
                <w:i/>
                <w:sz w:val="18"/>
                <w:szCs w:val="18"/>
              </w:rPr>
            </w:pPr>
            <w:r w:rsidRPr="006727D0">
              <w:rPr>
                <w:rFonts w:cs="Arial"/>
                <w:b w:val="0"/>
                <w:i/>
                <w:sz w:val="18"/>
                <w:szCs w:val="18"/>
              </w:rPr>
              <w:t>A informar</w:t>
            </w:r>
          </w:p>
        </w:tc>
      </w:tr>
      <w:tr w:rsidR="00FC6A5A" w:rsidRPr="00BA40B9" w:rsidTr="00F67904">
        <w:tc>
          <w:tcPr>
            <w:tcW w:w="3566" w:type="dxa"/>
          </w:tcPr>
          <w:p w:rsidR="00FC6A5A" w:rsidRPr="006727D0" w:rsidRDefault="00FC6A5A" w:rsidP="00F75FD0">
            <w:pPr>
              <w:pStyle w:val="Subttulo"/>
              <w:jc w:val="left"/>
              <w:rPr>
                <w:rFonts w:cs="Arial"/>
                <w:b w:val="0"/>
                <w:i/>
                <w:sz w:val="18"/>
                <w:szCs w:val="18"/>
              </w:rPr>
            </w:pPr>
            <w:r w:rsidRPr="006727D0">
              <w:rPr>
                <w:rFonts w:cs="Arial"/>
                <w:b w:val="0"/>
                <w:i/>
                <w:sz w:val="18"/>
                <w:szCs w:val="18"/>
              </w:rPr>
              <w:t>Vigência</w:t>
            </w:r>
          </w:p>
        </w:tc>
        <w:tc>
          <w:tcPr>
            <w:tcW w:w="5496" w:type="dxa"/>
          </w:tcPr>
          <w:p w:rsidR="00FC6A5A" w:rsidRPr="006727D0" w:rsidRDefault="00D71534" w:rsidP="00F75FD0">
            <w:pPr>
              <w:pStyle w:val="Subttulo"/>
              <w:jc w:val="left"/>
              <w:rPr>
                <w:rFonts w:cs="Arial"/>
                <w:b w:val="0"/>
                <w:i/>
                <w:sz w:val="18"/>
                <w:szCs w:val="18"/>
              </w:rPr>
            </w:pPr>
            <w:r>
              <w:rPr>
                <w:rFonts w:cs="Arial"/>
                <w:b w:val="0"/>
                <w:i/>
                <w:sz w:val="18"/>
                <w:szCs w:val="18"/>
              </w:rPr>
              <w:t>22</w:t>
            </w:r>
            <w:r w:rsidR="00793C75" w:rsidRPr="006727D0">
              <w:rPr>
                <w:rFonts w:cs="Arial"/>
                <w:b w:val="0"/>
                <w:i/>
                <w:sz w:val="18"/>
                <w:szCs w:val="18"/>
              </w:rPr>
              <w:t>/05/2017 com renovações anuais até o final do contrato</w:t>
            </w:r>
          </w:p>
        </w:tc>
      </w:tr>
      <w:tr w:rsidR="00F67904" w:rsidRPr="00BA40B9" w:rsidTr="00F67904">
        <w:tc>
          <w:tcPr>
            <w:tcW w:w="3566" w:type="dxa"/>
          </w:tcPr>
          <w:p w:rsidR="00F67904" w:rsidRPr="006727D0" w:rsidRDefault="00F67904" w:rsidP="00C63DA8">
            <w:pPr>
              <w:ind w:right="-24"/>
              <w:jc w:val="both"/>
              <w:rPr>
                <w:rFonts w:ascii="Arial" w:hAnsi="Arial" w:cs="Arial"/>
                <w:i/>
                <w:sz w:val="18"/>
                <w:szCs w:val="18"/>
              </w:rPr>
            </w:pPr>
            <w:r w:rsidRPr="006727D0">
              <w:rPr>
                <w:rFonts w:ascii="Arial" w:hAnsi="Arial" w:cs="Arial"/>
                <w:i/>
                <w:sz w:val="18"/>
                <w:szCs w:val="18"/>
              </w:rPr>
              <w:t>Prêmio</w:t>
            </w:r>
          </w:p>
        </w:tc>
        <w:tc>
          <w:tcPr>
            <w:tcW w:w="5496" w:type="dxa"/>
          </w:tcPr>
          <w:p w:rsidR="00F67904" w:rsidRPr="006727D0" w:rsidRDefault="00F67904" w:rsidP="00C63DA8">
            <w:pPr>
              <w:ind w:right="-24"/>
              <w:jc w:val="both"/>
              <w:rPr>
                <w:rFonts w:ascii="Arial" w:hAnsi="Arial" w:cs="Arial"/>
                <w:i/>
                <w:sz w:val="18"/>
                <w:szCs w:val="18"/>
              </w:rPr>
            </w:pPr>
            <w:r w:rsidRPr="006727D0">
              <w:rPr>
                <w:rFonts w:ascii="Arial" w:hAnsi="Arial" w:cs="Arial"/>
                <w:i/>
                <w:sz w:val="18"/>
                <w:szCs w:val="18"/>
              </w:rPr>
              <w:t>Mínimo no Valor venal / referência do imóvel</w:t>
            </w:r>
          </w:p>
        </w:tc>
      </w:tr>
      <w:tr w:rsidR="00F67904" w:rsidRPr="00BA40B9" w:rsidTr="00F67904">
        <w:tc>
          <w:tcPr>
            <w:tcW w:w="3566" w:type="dxa"/>
          </w:tcPr>
          <w:p w:rsidR="00F67904" w:rsidRPr="006727D0" w:rsidRDefault="00F67904" w:rsidP="00C63DA8">
            <w:pPr>
              <w:ind w:right="-24"/>
              <w:jc w:val="both"/>
              <w:rPr>
                <w:rFonts w:ascii="Arial" w:hAnsi="Arial" w:cs="Arial"/>
                <w:i/>
                <w:sz w:val="18"/>
                <w:szCs w:val="18"/>
              </w:rPr>
            </w:pPr>
            <w:r w:rsidRPr="006727D0">
              <w:rPr>
                <w:rFonts w:ascii="Arial" w:hAnsi="Arial" w:cs="Arial"/>
                <w:i/>
                <w:sz w:val="18"/>
                <w:szCs w:val="18"/>
              </w:rPr>
              <w:t>Beneficiário</w:t>
            </w:r>
          </w:p>
        </w:tc>
        <w:tc>
          <w:tcPr>
            <w:tcW w:w="5496" w:type="dxa"/>
          </w:tcPr>
          <w:p w:rsidR="00F67904" w:rsidRPr="006727D0" w:rsidRDefault="00F67904" w:rsidP="00C63DA8">
            <w:pPr>
              <w:ind w:right="-24"/>
              <w:jc w:val="both"/>
              <w:rPr>
                <w:rFonts w:ascii="Arial" w:hAnsi="Arial" w:cs="Arial"/>
                <w:i/>
                <w:sz w:val="18"/>
                <w:szCs w:val="18"/>
              </w:rPr>
            </w:pPr>
            <w:r w:rsidRPr="006727D0">
              <w:rPr>
                <w:rFonts w:ascii="Arial" w:hAnsi="Arial" w:cs="Arial"/>
                <w:i/>
                <w:sz w:val="18"/>
                <w:szCs w:val="18"/>
              </w:rPr>
              <w:t>Locador</w:t>
            </w:r>
          </w:p>
        </w:tc>
      </w:tr>
    </w:tbl>
    <w:p w:rsidR="00C63DA8" w:rsidRDefault="00C63DA8" w:rsidP="00C63DA8">
      <w:pPr>
        <w:ind w:right="-24"/>
        <w:jc w:val="both"/>
        <w:rPr>
          <w:rFonts w:ascii="Arial" w:hAnsi="Arial" w:cs="Arial"/>
          <w:sz w:val="18"/>
          <w:szCs w:val="18"/>
        </w:rPr>
      </w:pPr>
    </w:p>
    <w:p w:rsidR="004343E0" w:rsidRDefault="004343E0" w:rsidP="00C63DA8">
      <w:pPr>
        <w:ind w:right="-24"/>
        <w:jc w:val="both"/>
        <w:rPr>
          <w:rFonts w:ascii="Arial" w:hAnsi="Arial" w:cs="Arial"/>
          <w:sz w:val="18"/>
          <w:szCs w:val="18"/>
        </w:rPr>
      </w:pPr>
    </w:p>
    <w:p w:rsidR="00AB11CF" w:rsidRDefault="00AB11CF" w:rsidP="00C63DA8">
      <w:pPr>
        <w:ind w:right="-24"/>
        <w:jc w:val="both"/>
        <w:rPr>
          <w:rFonts w:ascii="Arial" w:hAnsi="Arial" w:cs="Arial"/>
          <w:sz w:val="18"/>
          <w:szCs w:val="18"/>
        </w:rPr>
      </w:pPr>
    </w:p>
    <w:p w:rsidR="00C63DA8" w:rsidRPr="00A12F63" w:rsidRDefault="00BD0428" w:rsidP="00071BC3">
      <w:pPr>
        <w:pStyle w:val="NormalWeb"/>
        <w:shd w:val="clear" w:color="auto" w:fill="FFFFFF"/>
        <w:spacing w:line="285" w:lineRule="atLeast"/>
        <w:jc w:val="both"/>
        <w:rPr>
          <w:rFonts w:asciiTheme="minorHAnsi" w:hAnsiTheme="minorHAnsi" w:cstheme="minorHAnsi"/>
          <w:i/>
          <w:sz w:val="22"/>
          <w:szCs w:val="22"/>
        </w:rPr>
      </w:pPr>
      <w:r w:rsidRPr="005C598B">
        <w:rPr>
          <w:rFonts w:asciiTheme="minorHAnsi" w:hAnsiTheme="minorHAnsi" w:cstheme="minorHAnsi"/>
          <w:b/>
          <w:i/>
          <w:sz w:val="22"/>
          <w:szCs w:val="22"/>
          <w:u w:val="single"/>
        </w:rPr>
        <w:lastRenderedPageBreak/>
        <w:t>CLAUSULA PRIMEIRA</w:t>
      </w:r>
      <w:r w:rsidR="00DB5256" w:rsidRPr="005C598B">
        <w:rPr>
          <w:rFonts w:asciiTheme="minorHAnsi" w:hAnsiTheme="minorHAnsi" w:cstheme="minorHAnsi"/>
          <w:i/>
          <w:sz w:val="22"/>
          <w:szCs w:val="22"/>
        </w:rPr>
        <w:t xml:space="preserve"> – PREÂ</w:t>
      </w:r>
      <w:r w:rsidRPr="005C598B">
        <w:rPr>
          <w:rFonts w:asciiTheme="minorHAnsi" w:hAnsiTheme="minorHAnsi" w:cstheme="minorHAnsi"/>
          <w:i/>
          <w:sz w:val="22"/>
          <w:szCs w:val="22"/>
        </w:rPr>
        <w:t xml:space="preserve">MBULO - </w:t>
      </w:r>
      <w:r w:rsidR="00071BC3" w:rsidRPr="005C598B">
        <w:rPr>
          <w:rFonts w:asciiTheme="minorHAnsi" w:hAnsiTheme="minorHAnsi" w:cstheme="minorHAnsi"/>
          <w:i/>
          <w:sz w:val="22"/>
          <w:szCs w:val="22"/>
        </w:rPr>
        <w:t>Pelo presente instrumento particular de Contrato de locação residen</w:t>
      </w:r>
      <w:r w:rsidR="0033383F" w:rsidRPr="005C598B">
        <w:rPr>
          <w:rFonts w:asciiTheme="minorHAnsi" w:hAnsiTheme="minorHAnsi" w:cstheme="minorHAnsi"/>
          <w:i/>
          <w:sz w:val="22"/>
          <w:szCs w:val="22"/>
        </w:rPr>
        <w:t xml:space="preserve">cial regido pela Lei 8.245/91, </w:t>
      </w:r>
      <w:r w:rsidR="00071BC3" w:rsidRPr="005C598B">
        <w:rPr>
          <w:rFonts w:asciiTheme="minorHAnsi" w:hAnsiTheme="minorHAnsi" w:cstheme="minorHAnsi"/>
          <w:i/>
          <w:sz w:val="22"/>
          <w:szCs w:val="22"/>
        </w:rPr>
        <w:t>com os respectivos aperfeiçoamentos de regras e procedimentos alterados pela Lei 8245/1991</w:t>
      </w:r>
      <w:r w:rsidR="0033383F" w:rsidRPr="005C598B">
        <w:rPr>
          <w:rFonts w:asciiTheme="minorHAnsi" w:hAnsiTheme="minorHAnsi" w:cstheme="minorHAnsi"/>
          <w:i/>
          <w:sz w:val="22"/>
          <w:szCs w:val="22"/>
        </w:rPr>
        <w:t>,</w:t>
      </w:r>
      <w:r w:rsidR="00071BC3" w:rsidRPr="005C598B">
        <w:rPr>
          <w:rFonts w:asciiTheme="minorHAnsi" w:hAnsiTheme="minorHAnsi" w:cstheme="minorHAnsi"/>
          <w:i/>
          <w:sz w:val="22"/>
          <w:szCs w:val="22"/>
        </w:rPr>
        <w:t xml:space="preserve"> os signatários ao final assinad</w:t>
      </w:r>
      <w:r w:rsidR="00113960" w:rsidRPr="005C598B">
        <w:rPr>
          <w:rFonts w:asciiTheme="minorHAnsi" w:hAnsiTheme="minorHAnsi" w:cstheme="minorHAnsi"/>
          <w:i/>
          <w:sz w:val="22"/>
          <w:szCs w:val="22"/>
        </w:rPr>
        <w:t>os, qualificados como LOCADOR</w:t>
      </w:r>
      <w:r w:rsidR="00F6614D" w:rsidRPr="005C598B">
        <w:rPr>
          <w:rFonts w:asciiTheme="minorHAnsi" w:hAnsiTheme="minorHAnsi" w:cstheme="minorHAnsi"/>
          <w:i/>
          <w:sz w:val="22"/>
          <w:szCs w:val="22"/>
        </w:rPr>
        <w:t xml:space="preserve"> e</w:t>
      </w:r>
      <w:r w:rsidR="00071BC3" w:rsidRPr="005C598B">
        <w:rPr>
          <w:rFonts w:asciiTheme="minorHAnsi" w:hAnsiTheme="minorHAnsi" w:cstheme="minorHAnsi"/>
          <w:i/>
          <w:sz w:val="22"/>
          <w:szCs w:val="22"/>
        </w:rPr>
        <w:t xml:space="preserve"> LOCATÁRIO</w:t>
      </w:r>
      <w:r w:rsidR="00113960" w:rsidRPr="005C598B">
        <w:rPr>
          <w:rFonts w:asciiTheme="minorHAnsi" w:hAnsiTheme="minorHAnsi" w:cstheme="minorHAnsi"/>
          <w:i/>
          <w:sz w:val="22"/>
          <w:szCs w:val="22"/>
        </w:rPr>
        <w:t>S</w:t>
      </w:r>
      <w:r w:rsidR="00071BC3" w:rsidRPr="005C598B">
        <w:rPr>
          <w:rFonts w:asciiTheme="minorHAnsi" w:hAnsiTheme="minorHAnsi" w:cstheme="minorHAnsi"/>
          <w:i/>
          <w:sz w:val="22"/>
          <w:szCs w:val="22"/>
        </w:rPr>
        <w:t xml:space="preserve"> nos campos </w:t>
      </w:r>
      <w:r w:rsidR="00E15C1F" w:rsidRPr="005C598B">
        <w:rPr>
          <w:rFonts w:asciiTheme="minorHAnsi" w:hAnsiTheme="minorHAnsi" w:cstheme="minorHAnsi"/>
          <w:i/>
          <w:sz w:val="22"/>
          <w:szCs w:val="22"/>
        </w:rPr>
        <w:t xml:space="preserve">do </w:t>
      </w:r>
      <w:r w:rsidR="00113960" w:rsidRPr="00B74742">
        <w:rPr>
          <w:rFonts w:asciiTheme="minorHAnsi" w:hAnsiTheme="minorHAnsi" w:cstheme="minorHAnsi"/>
          <w:b/>
          <w:i/>
          <w:sz w:val="22"/>
          <w:szCs w:val="22"/>
          <w:u w:val="single"/>
        </w:rPr>
        <w:t>QUADRO RESUMO</w:t>
      </w:r>
      <w:r w:rsidR="00071BC3" w:rsidRPr="00B74742">
        <w:rPr>
          <w:rFonts w:asciiTheme="minorHAnsi" w:hAnsiTheme="minorHAnsi" w:cstheme="minorHAnsi"/>
          <w:b/>
          <w:i/>
          <w:sz w:val="22"/>
          <w:szCs w:val="22"/>
          <w:u w:val="single"/>
        </w:rPr>
        <w:t xml:space="preserve"> </w:t>
      </w:r>
      <w:r w:rsidR="00B21682" w:rsidRPr="00B74742">
        <w:rPr>
          <w:rFonts w:asciiTheme="minorHAnsi" w:hAnsiTheme="minorHAnsi" w:cstheme="minorHAnsi"/>
          <w:b/>
          <w:i/>
          <w:sz w:val="22"/>
          <w:szCs w:val="22"/>
          <w:u w:val="single"/>
        </w:rPr>
        <w:t>1</w:t>
      </w:r>
      <w:r w:rsidR="00B21682" w:rsidRPr="005C598B">
        <w:rPr>
          <w:rFonts w:asciiTheme="minorHAnsi" w:hAnsiTheme="minorHAnsi" w:cstheme="minorHAnsi"/>
          <w:i/>
          <w:sz w:val="22"/>
          <w:szCs w:val="22"/>
        </w:rPr>
        <w:t>, têm</w:t>
      </w:r>
      <w:r w:rsidR="00071BC3" w:rsidRPr="005C598B">
        <w:rPr>
          <w:rFonts w:asciiTheme="minorHAnsi" w:hAnsiTheme="minorHAnsi" w:cstheme="minorHAnsi"/>
          <w:i/>
          <w:sz w:val="22"/>
          <w:szCs w:val="22"/>
        </w:rPr>
        <w:t xml:space="preserve"> entre si, certo, justo e contratad</w:t>
      </w:r>
      <w:r w:rsidR="00113960" w:rsidRPr="005C598B">
        <w:rPr>
          <w:rFonts w:asciiTheme="minorHAnsi" w:hAnsiTheme="minorHAnsi" w:cstheme="minorHAnsi"/>
          <w:i/>
          <w:sz w:val="22"/>
          <w:szCs w:val="22"/>
        </w:rPr>
        <w:t xml:space="preserve">os </w:t>
      </w:r>
      <w:r w:rsidR="00071BC3" w:rsidRPr="005C598B">
        <w:rPr>
          <w:rFonts w:asciiTheme="minorHAnsi" w:hAnsiTheme="minorHAnsi" w:cstheme="minorHAnsi"/>
          <w:i/>
          <w:sz w:val="22"/>
          <w:szCs w:val="22"/>
        </w:rPr>
        <w:t xml:space="preserve">na melhor forma de direito, a locação do imóvel descrito no </w:t>
      </w:r>
      <w:r w:rsidR="00113960" w:rsidRPr="00B74742">
        <w:rPr>
          <w:rFonts w:asciiTheme="minorHAnsi" w:hAnsiTheme="minorHAnsi" w:cstheme="minorHAnsi"/>
          <w:b/>
          <w:i/>
          <w:sz w:val="22"/>
          <w:szCs w:val="22"/>
          <w:u w:val="single"/>
        </w:rPr>
        <w:t>QUADRO RESUMO</w:t>
      </w:r>
      <w:r w:rsidR="00071BC3" w:rsidRPr="00B74742">
        <w:rPr>
          <w:rFonts w:asciiTheme="minorHAnsi" w:hAnsiTheme="minorHAnsi" w:cstheme="minorHAnsi"/>
          <w:b/>
          <w:i/>
          <w:sz w:val="22"/>
          <w:szCs w:val="22"/>
          <w:u w:val="single"/>
        </w:rPr>
        <w:t xml:space="preserve"> 2</w:t>
      </w:r>
      <w:r w:rsidR="00071BC3" w:rsidRPr="005C598B">
        <w:rPr>
          <w:rFonts w:asciiTheme="minorHAnsi" w:hAnsiTheme="minorHAnsi" w:cstheme="minorHAnsi"/>
          <w:i/>
          <w:sz w:val="22"/>
          <w:szCs w:val="22"/>
        </w:rPr>
        <w:t>, mediante as seguintes cláusulas e condições</w:t>
      </w:r>
    </w:p>
    <w:p w:rsidR="008B31C7" w:rsidRPr="00306D24" w:rsidRDefault="008B31C7" w:rsidP="008B31C7">
      <w:pPr>
        <w:shd w:val="clear" w:color="auto" w:fill="D9D9D9"/>
        <w:spacing w:line="276" w:lineRule="auto"/>
        <w:jc w:val="center"/>
        <w:rPr>
          <w:b/>
          <w:i/>
        </w:rPr>
      </w:pPr>
      <w:r w:rsidRPr="00306D24">
        <w:rPr>
          <w:b/>
          <w:i/>
        </w:rPr>
        <w:t>Finalidade da Locação:</w:t>
      </w:r>
    </w:p>
    <w:p w:rsidR="008B31C7" w:rsidRDefault="00BD0428" w:rsidP="008B31C7">
      <w:pPr>
        <w:spacing w:line="276" w:lineRule="auto"/>
        <w:jc w:val="both"/>
        <w:rPr>
          <w:b/>
          <w:i/>
        </w:rPr>
      </w:pPr>
      <w:r w:rsidRPr="005C598B">
        <w:rPr>
          <w:b/>
          <w:i/>
          <w:u w:val="single"/>
        </w:rPr>
        <w:t>CLÁUSULA SEGUNDA</w:t>
      </w:r>
      <w:r w:rsidR="008B31C7" w:rsidRPr="005C598B">
        <w:rPr>
          <w:i/>
        </w:rPr>
        <w:t xml:space="preserve">: O imóvel objeto deste instrumento é locado </w:t>
      </w:r>
      <w:r w:rsidR="008B31C7" w:rsidRPr="005C598B">
        <w:rPr>
          <w:b/>
          <w:i/>
          <w:u w:val="single"/>
        </w:rPr>
        <w:t xml:space="preserve">exclusivamente para servir de </w:t>
      </w:r>
      <w:r w:rsidR="002308B0" w:rsidRPr="005C598B">
        <w:rPr>
          <w:b/>
          <w:i/>
          <w:u w:val="single"/>
        </w:rPr>
        <w:t>residê</w:t>
      </w:r>
      <w:r w:rsidR="008B31C7" w:rsidRPr="005C598B">
        <w:rPr>
          <w:b/>
          <w:i/>
          <w:u w:val="single"/>
        </w:rPr>
        <w:t>ncia aos LOCATÁRIOS</w:t>
      </w:r>
      <w:r w:rsidR="008B31C7" w:rsidRPr="005C598B">
        <w:rPr>
          <w:i/>
        </w:rPr>
        <w:t>, não podendo sua destinação ser alterada, substituída ou acrescida de qualquer outra, sem prévia e expressa anuência d</w:t>
      </w:r>
      <w:r w:rsidR="004D7485" w:rsidRPr="005C598B">
        <w:rPr>
          <w:i/>
        </w:rPr>
        <w:t>o</w:t>
      </w:r>
      <w:r w:rsidR="00113960" w:rsidRPr="005C598B">
        <w:rPr>
          <w:i/>
        </w:rPr>
        <w:t xml:space="preserve"> </w:t>
      </w:r>
      <w:r w:rsidR="00113960" w:rsidRPr="005C598B">
        <w:rPr>
          <w:b/>
          <w:i/>
        </w:rPr>
        <w:t>LOCADOR</w:t>
      </w:r>
      <w:r w:rsidR="008B31C7" w:rsidRPr="005C598B">
        <w:rPr>
          <w:b/>
          <w:i/>
        </w:rPr>
        <w:t xml:space="preserve">. </w:t>
      </w:r>
      <w:r w:rsidR="008B31C7" w:rsidRPr="005C598B">
        <w:rPr>
          <w:i/>
        </w:rPr>
        <w:t xml:space="preserve"> Fica vedado, outrossim, a sublocação, cessão ou transferência deste contrato, bem como o empréstimo, parcial ou total do imóvel locado, que dependerão também, </w:t>
      </w:r>
      <w:r w:rsidR="00F6614D" w:rsidRPr="005C598B">
        <w:rPr>
          <w:i/>
        </w:rPr>
        <w:t>de prévia e expressa anuência d</w:t>
      </w:r>
      <w:r w:rsidR="004D7485" w:rsidRPr="005C598B">
        <w:rPr>
          <w:i/>
        </w:rPr>
        <w:t>o</w:t>
      </w:r>
      <w:r w:rsidR="00113960" w:rsidRPr="005C598B">
        <w:rPr>
          <w:i/>
        </w:rPr>
        <w:t xml:space="preserve"> </w:t>
      </w:r>
      <w:r w:rsidR="00113960" w:rsidRPr="005C598B">
        <w:rPr>
          <w:b/>
          <w:i/>
        </w:rPr>
        <w:t>LOCADOR</w:t>
      </w:r>
      <w:r w:rsidR="008B31C7" w:rsidRPr="005C598B">
        <w:rPr>
          <w:b/>
          <w:i/>
        </w:rPr>
        <w:t>.</w:t>
      </w:r>
    </w:p>
    <w:p w:rsidR="008B31C7" w:rsidRPr="00306D24" w:rsidRDefault="008B31C7" w:rsidP="008B31C7">
      <w:pPr>
        <w:shd w:val="clear" w:color="auto" w:fill="D9D9D9"/>
        <w:spacing w:line="276" w:lineRule="auto"/>
        <w:jc w:val="center"/>
        <w:rPr>
          <w:b/>
          <w:i/>
        </w:rPr>
      </w:pPr>
      <w:r w:rsidRPr="00306D24">
        <w:rPr>
          <w:b/>
          <w:i/>
        </w:rPr>
        <w:t>Do prazo da Locação:</w:t>
      </w:r>
    </w:p>
    <w:p w:rsidR="008B31C7" w:rsidRPr="005C598B" w:rsidRDefault="008B31C7" w:rsidP="008B31C7">
      <w:pPr>
        <w:spacing w:line="276" w:lineRule="auto"/>
        <w:jc w:val="both"/>
        <w:rPr>
          <w:i/>
        </w:rPr>
      </w:pPr>
      <w:r w:rsidRPr="005C598B">
        <w:rPr>
          <w:b/>
          <w:i/>
          <w:u w:val="single"/>
        </w:rPr>
        <w:t>CLÁUSULA TERCEIRA</w:t>
      </w:r>
      <w:r w:rsidRPr="005C598B">
        <w:rPr>
          <w:b/>
          <w:i/>
        </w:rPr>
        <w:t>:</w:t>
      </w:r>
      <w:r w:rsidRPr="005C598B">
        <w:rPr>
          <w:i/>
        </w:rPr>
        <w:t xml:space="preserve"> O prazo da locação é de 30 </w:t>
      </w:r>
      <w:r w:rsidR="004D7485" w:rsidRPr="005C598B">
        <w:rPr>
          <w:i/>
        </w:rPr>
        <w:t>(trinta) meses, começando em 22</w:t>
      </w:r>
      <w:r w:rsidR="00E15C1F" w:rsidRPr="005C598B">
        <w:rPr>
          <w:i/>
        </w:rPr>
        <w:t xml:space="preserve"> de maio</w:t>
      </w:r>
      <w:r w:rsidRPr="005C598B">
        <w:rPr>
          <w:i/>
        </w:rPr>
        <w:t xml:space="preserve"> de 201</w:t>
      </w:r>
      <w:r w:rsidR="004D7485" w:rsidRPr="005C598B">
        <w:rPr>
          <w:i/>
        </w:rPr>
        <w:t>7 e terminado em 21</w:t>
      </w:r>
      <w:r w:rsidR="005D1F38" w:rsidRPr="005C598B">
        <w:rPr>
          <w:i/>
        </w:rPr>
        <w:t xml:space="preserve"> de novem</w:t>
      </w:r>
      <w:r w:rsidR="00E15C1F" w:rsidRPr="005C598B">
        <w:rPr>
          <w:i/>
        </w:rPr>
        <w:t>bro de 2019</w:t>
      </w:r>
      <w:r w:rsidRPr="005C598B">
        <w:rPr>
          <w:i/>
        </w:rPr>
        <w:t xml:space="preserve">. </w:t>
      </w:r>
    </w:p>
    <w:p w:rsidR="008B31C7" w:rsidRPr="00A12F63" w:rsidRDefault="008B31C7" w:rsidP="008B31C7">
      <w:pPr>
        <w:spacing w:line="276" w:lineRule="auto"/>
        <w:jc w:val="both"/>
        <w:rPr>
          <w:i/>
        </w:rPr>
      </w:pPr>
      <w:r w:rsidRPr="005C598B">
        <w:rPr>
          <w:i/>
        </w:rPr>
        <w:t xml:space="preserve"> </w:t>
      </w:r>
      <w:r w:rsidR="00A64CBA" w:rsidRPr="005C598B">
        <w:rPr>
          <w:b/>
          <w:i/>
        </w:rPr>
        <w:t>Parágrafo Único</w:t>
      </w:r>
      <w:r w:rsidR="000E4E9D" w:rsidRPr="005C598B">
        <w:rPr>
          <w:i/>
        </w:rPr>
        <w:t xml:space="preserve"> – esta locação poderá ser </w:t>
      </w:r>
      <w:r w:rsidRPr="005C598B">
        <w:rPr>
          <w:i/>
        </w:rPr>
        <w:t>renova</w:t>
      </w:r>
      <w:r w:rsidR="000E4E9D" w:rsidRPr="005C598B">
        <w:rPr>
          <w:i/>
        </w:rPr>
        <w:t xml:space="preserve">da </w:t>
      </w:r>
      <w:r w:rsidR="002917C1" w:rsidRPr="005C598B">
        <w:rPr>
          <w:i/>
        </w:rPr>
        <w:t xml:space="preserve">automaticamente </w:t>
      </w:r>
      <w:r w:rsidR="000E4E9D" w:rsidRPr="005C598B">
        <w:rPr>
          <w:i/>
        </w:rPr>
        <w:t>ao final do prazo de locação mediante entendimento entre as partes</w:t>
      </w:r>
      <w:r w:rsidR="002917C1" w:rsidRPr="005C598B">
        <w:rPr>
          <w:i/>
        </w:rPr>
        <w:t>.</w:t>
      </w:r>
    </w:p>
    <w:p w:rsidR="008B31C7" w:rsidRPr="00306D24" w:rsidRDefault="008B31C7" w:rsidP="008B31C7">
      <w:pPr>
        <w:shd w:val="clear" w:color="auto" w:fill="D9D9D9"/>
        <w:spacing w:line="276" w:lineRule="auto"/>
        <w:ind w:left="1418" w:hanging="1418"/>
        <w:jc w:val="center"/>
        <w:rPr>
          <w:b/>
          <w:i/>
        </w:rPr>
      </w:pPr>
      <w:r w:rsidRPr="00306D24">
        <w:rPr>
          <w:b/>
          <w:i/>
          <w:highlight w:val="lightGray"/>
        </w:rPr>
        <w:t xml:space="preserve">Do Valor do </w:t>
      </w:r>
      <w:r w:rsidR="002C32D5">
        <w:rPr>
          <w:b/>
          <w:i/>
          <w:highlight w:val="lightGray"/>
        </w:rPr>
        <w:t>Aluguel, Cond</w:t>
      </w:r>
      <w:r w:rsidR="009E54A1">
        <w:rPr>
          <w:b/>
          <w:i/>
        </w:rPr>
        <w:t>omí</w:t>
      </w:r>
      <w:r w:rsidR="002C32D5">
        <w:rPr>
          <w:b/>
          <w:i/>
        </w:rPr>
        <w:t>nio e Outras despesas</w:t>
      </w:r>
    </w:p>
    <w:p w:rsidR="00FB5489" w:rsidRDefault="008B31C7" w:rsidP="008B31C7">
      <w:pPr>
        <w:spacing w:line="276" w:lineRule="auto"/>
        <w:jc w:val="both"/>
        <w:rPr>
          <w:i/>
        </w:rPr>
      </w:pPr>
      <w:r w:rsidRPr="00A12F63">
        <w:rPr>
          <w:b/>
          <w:i/>
          <w:u w:val="single"/>
        </w:rPr>
        <w:t>CLÁUSULA QUARTA</w:t>
      </w:r>
      <w:r w:rsidRPr="00525D2F">
        <w:rPr>
          <w:b/>
          <w:i/>
        </w:rPr>
        <w:t xml:space="preserve">: </w:t>
      </w:r>
      <w:r w:rsidRPr="009D4AF8">
        <w:rPr>
          <w:i/>
        </w:rPr>
        <w:t xml:space="preserve">O </w:t>
      </w:r>
      <w:r w:rsidRPr="009D4AF8">
        <w:rPr>
          <w:b/>
          <w:i/>
          <w:u w:val="single"/>
        </w:rPr>
        <w:t>aluguel</w:t>
      </w:r>
      <w:r w:rsidRPr="00525D2F">
        <w:rPr>
          <w:b/>
          <w:i/>
        </w:rPr>
        <w:t xml:space="preserve"> </w:t>
      </w:r>
      <w:r w:rsidR="0007609B" w:rsidRPr="009D4AF8">
        <w:rPr>
          <w:i/>
        </w:rPr>
        <w:t xml:space="preserve">mensal </w:t>
      </w:r>
      <w:r w:rsidR="000E4E9D" w:rsidRPr="009D4AF8">
        <w:rPr>
          <w:i/>
        </w:rPr>
        <w:t xml:space="preserve">inicial </w:t>
      </w:r>
      <w:r w:rsidRPr="009D4AF8">
        <w:rPr>
          <w:i/>
        </w:rPr>
        <w:t>convencionado</w:t>
      </w:r>
      <w:r w:rsidRPr="009D4AF8">
        <w:rPr>
          <w:i/>
          <w:u w:val="single"/>
        </w:rPr>
        <w:t xml:space="preserve"> </w:t>
      </w:r>
      <w:r w:rsidRPr="009D4AF8">
        <w:rPr>
          <w:i/>
        </w:rPr>
        <w:t>é de</w:t>
      </w:r>
      <w:r w:rsidRPr="00A12F63">
        <w:rPr>
          <w:i/>
        </w:rPr>
        <w:t xml:space="preserve"> </w:t>
      </w:r>
      <w:r w:rsidRPr="00A12F63">
        <w:rPr>
          <w:b/>
          <w:i/>
        </w:rPr>
        <w:t xml:space="preserve">R$ </w:t>
      </w:r>
      <w:r w:rsidR="004D7485">
        <w:rPr>
          <w:b/>
          <w:i/>
        </w:rPr>
        <w:t>1.800</w:t>
      </w:r>
      <w:r w:rsidRPr="00A12F63">
        <w:rPr>
          <w:b/>
          <w:i/>
        </w:rPr>
        <w:t>,00</w:t>
      </w:r>
      <w:r w:rsidR="001B08B7" w:rsidRPr="00A12F63">
        <w:rPr>
          <w:b/>
          <w:i/>
        </w:rPr>
        <w:t xml:space="preserve"> </w:t>
      </w:r>
      <w:r w:rsidR="004D7485">
        <w:rPr>
          <w:i/>
        </w:rPr>
        <w:t>(um mil e oitocentos</w:t>
      </w:r>
      <w:r w:rsidRPr="00A12F63">
        <w:rPr>
          <w:i/>
        </w:rPr>
        <w:t xml:space="preserve"> reais)</w:t>
      </w:r>
      <w:r w:rsidR="00793C75" w:rsidRPr="00A12F63">
        <w:rPr>
          <w:i/>
        </w:rPr>
        <w:t xml:space="preserve">, </w:t>
      </w:r>
      <w:r w:rsidR="00FA252E" w:rsidRPr="00A12F63">
        <w:rPr>
          <w:i/>
        </w:rPr>
        <w:t xml:space="preserve">mais </w:t>
      </w:r>
      <w:r w:rsidR="00FA252E" w:rsidRPr="00A12F63">
        <w:rPr>
          <w:b/>
          <w:i/>
          <w:u w:val="single"/>
        </w:rPr>
        <w:t>condomínio</w:t>
      </w:r>
      <w:r w:rsidR="00616D25" w:rsidRPr="00A12F63">
        <w:rPr>
          <w:b/>
          <w:i/>
          <w:u w:val="single"/>
        </w:rPr>
        <w:t xml:space="preserve"> </w:t>
      </w:r>
      <w:r w:rsidR="005C598B" w:rsidRPr="009D4AF8">
        <w:rPr>
          <w:i/>
        </w:rPr>
        <w:t>no valor atual de</w:t>
      </w:r>
      <w:r w:rsidR="005C598B">
        <w:rPr>
          <w:b/>
          <w:i/>
        </w:rPr>
        <w:t xml:space="preserve"> R</w:t>
      </w:r>
      <w:r w:rsidR="005C598B" w:rsidRPr="00A34537">
        <w:rPr>
          <w:b/>
          <w:i/>
        </w:rPr>
        <w:t xml:space="preserve">$ </w:t>
      </w:r>
      <w:r w:rsidR="00A34537" w:rsidRPr="00A34537">
        <w:rPr>
          <w:b/>
          <w:i/>
        </w:rPr>
        <w:t xml:space="preserve">734,85 </w:t>
      </w:r>
      <w:r w:rsidR="005C598B">
        <w:rPr>
          <w:i/>
        </w:rPr>
        <w:t>(</w:t>
      </w:r>
      <w:r w:rsidR="00A34537">
        <w:rPr>
          <w:i/>
        </w:rPr>
        <w:t>setecentos e trinta e quatro reais e oitenta e cinco centavos</w:t>
      </w:r>
      <w:r w:rsidR="00BA08A7" w:rsidRPr="00A12F63">
        <w:rPr>
          <w:i/>
        </w:rPr>
        <w:t xml:space="preserve">) e </w:t>
      </w:r>
      <w:r w:rsidR="0007609B" w:rsidRPr="00A12F63">
        <w:rPr>
          <w:i/>
        </w:rPr>
        <w:t xml:space="preserve">mais </w:t>
      </w:r>
      <w:r w:rsidR="009D4AF8">
        <w:rPr>
          <w:i/>
        </w:rPr>
        <w:t>a</w:t>
      </w:r>
      <w:r w:rsidR="0007609B" w:rsidRPr="00A12F63">
        <w:rPr>
          <w:i/>
        </w:rPr>
        <w:t xml:space="preserve"> fração 1/12</w:t>
      </w:r>
      <w:r w:rsidR="005C598B">
        <w:rPr>
          <w:i/>
        </w:rPr>
        <w:t xml:space="preserve"> avos </w:t>
      </w:r>
      <w:r w:rsidR="005C598B" w:rsidRPr="009D4AF8">
        <w:rPr>
          <w:i/>
        </w:rPr>
        <w:t xml:space="preserve">do </w:t>
      </w:r>
      <w:proofErr w:type="spellStart"/>
      <w:r w:rsidR="005C598B" w:rsidRPr="009D4AF8">
        <w:rPr>
          <w:b/>
          <w:i/>
          <w:u w:val="single"/>
        </w:rPr>
        <w:t>iptu</w:t>
      </w:r>
      <w:proofErr w:type="spellEnd"/>
      <w:r w:rsidR="009D4AF8" w:rsidRPr="009D4AF8">
        <w:rPr>
          <w:b/>
          <w:i/>
          <w:u w:val="single"/>
        </w:rPr>
        <w:t xml:space="preserve"> </w:t>
      </w:r>
      <w:r w:rsidR="009D4AF8" w:rsidRPr="009D4AF8">
        <w:rPr>
          <w:b/>
          <w:i/>
        </w:rPr>
        <w:t>R$ 30,15</w:t>
      </w:r>
      <w:r w:rsidR="009D4AF8">
        <w:rPr>
          <w:b/>
          <w:i/>
        </w:rPr>
        <w:t xml:space="preserve"> </w:t>
      </w:r>
      <w:r w:rsidR="009D4AF8" w:rsidRPr="009D4AF8">
        <w:rPr>
          <w:i/>
        </w:rPr>
        <w:t>(trinta reais e quinze centavos)</w:t>
      </w:r>
      <w:r w:rsidR="009D4AF8">
        <w:rPr>
          <w:b/>
          <w:i/>
        </w:rPr>
        <w:t xml:space="preserve"> </w:t>
      </w:r>
      <w:r w:rsidR="00694E2D">
        <w:rPr>
          <w:i/>
        </w:rPr>
        <w:t>, totalizando</w:t>
      </w:r>
      <w:r w:rsidR="009D4AF8">
        <w:rPr>
          <w:i/>
        </w:rPr>
        <w:t xml:space="preserve"> </w:t>
      </w:r>
      <w:r w:rsidR="00FB5489">
        <w:rPr>
          <w:i/>
        </w:rPr>
        <w:t xml:space="preserve"> </w:t>
      </w:r>
      <w:r w:rsidR="00FB5489" w:rsidRPr="00694E2D">
        <w:rPr>
          <w:b/>
          <w:i/>
        </w:rPr>
        <w:t>R$</w:t>
      </w:r>
      <w:r w:rsidR="009D4AF8">
        <w:rPr>
          <w:b/>
          <w:i/>
        </w:rPr>
        <w:t xml:space="preserve"> 2565,00</w:t>
      </w:r>
      <w:r w:rsidR="00FB5489" w:rsidRPr="00694E2D">
        <w:rPr>
          <w:b/>
          <w:i/>
        </w:rPr>
        <w:t xml:space="preserve"> / mês.</w:t>
      </w:r>
    </w:p>
    <w:p w:rsidR="00525D2F" w:rsidRDefault="00440E76" w:rsidP="008B31C7">
      <w:pPr>
        <w:spacing w:line="276" w:lineRule="auto"/>
        <w:jc w:val="both"/>
        <w:rPr>
          <w:i/>
        </w:rPr>
      </w:pPr>
      <w:r w:rsidRPr="00440E76">
        <w:rPr>
          <w:b/>
          <w:i/>
        </w:rPr>
        <w:t>Parágrafo primeiro</w:t>
      </w:r>
      <w:r>
        <w:rPr>
          <w:i/>
        </w:rPr>
        <w:t xml:space="preserve"> - </w:t>
      </w:r>
      <w:r w:rsidR="00525D2F" w:rsidRPr="002C32D5">
        <w:rPr>
          <w:b/>
          <w:i/>
        </w:rPr>
        <w:t xml:space="preserve">O valor do aluguel </w:t>
      </w:r>
      <w:r w:rsidR="009E54A1">
        <w:rPr>
          <w:i/>
        </w:rPr>
        <w:t xml:space="preserve">mais 1/12 avos do </w:t>
      </w:r>
      <w:proofErr w:type="spellStart"/>
      <w:r w:rsidR="009E54A1">
        <w:rPr>
          <w:i/>
        </w:rPr>
        <w:t>Iptu</w:t>
      </w:r>
      <w:proofErr w:type="spellEnd"/>
      <w:r w:rsidR="009E54A1">
        <w:rPr>
          <w:i/>
        </w:rPr>
        <w:t xml:space="preserve"> </w:t>
      </w:r>
      <w:r w:rsidR="00FB5489">
        <w:rPr>
          <w:i/>
        </w:rPr>
        <w:t xml:space="preserve">que representam </w:t>
      </w:r>
      <w:r w:rsidR="00FB5489" w:rsidRPr="009D4AF8">
        <w:rPr>
          <w:b/>
          <w:i/>
        </w:rPr>
        <w:t>R$</w:t>
      </w:r>
      <w:r w:rsidR="009D4AF8" w:rsidRPr="009D4AF8">
        <w:rPr>
          <w:b/>
          <w:i/>
        </w:rPr>
        <w:t xml:space="preserve"> 1</w:t>
      </w:r>
      <w:r w:rsidR="009D4AF8">
        <w:rPr>
          <w:b/>
          <w:i/>
        </w:rPr>
        <w:t>.</w:t>
      </w:r>
      <w:r w:rsidR="009D4AF8" w:rsidRPr="009D4AF8">
        <w:rPr>
          <w:b/>
          <w:i/>
        </w:rPr>
        <w:t>830,15</w:t>
      </w:r>
      <w:r w:rsidR="009D4AF8">
        <w:rPr>
          <w:i/>
        </w:rPr>
        <w:t xml:space="preserve"> d</w:t>
      </w:r>
      <w:r w:rsidR="00525D2F">
        <w:rPr>
          <w:i/>
        </w:rPr>
        <w:t xml:space="preserve">everá ser pago pelos </w:t>
      </w:r>
      <w:r w:rsidR="00525D2F" w:rsidRPr="00525D2F">
        <w:rPr>
          <w:b/>
          <w:i/>
        </w:rPr>
        <w:t>LOCATARIOS</w:t>
      </w:r>
      <w:r w:rsidR="00525D2F">
        <w:rPr>
          <w:i/>
        </w:rPr>
        <w:t xml:space="preserve"> através de depósito </w:t>
      </w:r>
      <w:r w:rsidR="00FB5489">
        <w:rPr>
          <w:i/>
        </w:rPr>
        <w:t xml:space="preserve">/ transferência </w:t>
      </w:r>
      <w:r w:rsidR="00525D2F">
        <w:rPr>
          <w:i/>
        </w:rPr>
        <w:t xml:space="preserve">bancário na conta do </w:t>
      </w:r>
      <w:r w:rsidR="00525D2F" w:rsidRPr="00FB5489">
        <w:rPr>
          <w:b/>
          <w:i/>
        </w:rPr>
        <w:t>LOCADOR</w:t>
      </w:r>
      <w:r w:rsidR="00525D2F">
        <w:rPr>
          <w:i/>
        </w:rPr>
        <w:t xml:space="preserve"> no Banco Bradesco, Agência 2516, Conta Corrente Nº 23310-2</w:t>
      </w:r>
      <w:r w:rsidR="00CD3FBA">
        <w:rPr>
          <w:i/>
        </w:rPr>
        <w:t xml:space="preserve">, todo dia 22 </w:t>
      </w:r>
      <w:r w:rsidR="00FB5489">
        <w:rPr>
          <w:i/>
        </w:rPr>
        <w:t>de cada mês, ficando acordado que o comprovante banc</w:t>
      </w:r>
      <w:r w:rsidR="009D4AF8">
        <w:rPr>
          <w:i/>
        </w:rPr>
        <w:t xml:space="preserve">ário, </w:t>
      </w:r>
      <w:r w:rsidR="00D71534">
        <w:rPr>
          <w:i/>
        </w:rPr>
        <w:t xml:space="preserve">aplica-se </w:t>
      </w:r>
      <w:r w:rsidR="00CD3FBA">
        <w:rPr>
          <w:i/>
        </w:rPr>
        <w:t>como</w:t>
      </w:r>
      <w:r w:rsidR="00E61A53">
        <w:rPr>
          <w:i/>
        </w:rPr>
        <w:t xml:space="preserve"> recibo.</w:t>
      </w:r>
    </w:p>
    <w:p w:rsidR="002C32D5" w:rsidRDefault="00440E76" w:rsidP="002C32D5">
      <w:pPr>
        <w:spacing w:line="276" w:lineRule="auto"/>
        <w:jc w:val="both"/>
        <w:rPr>
          <w:i/>
        </w:rPr>
      </w:pPr>
      <w:r w:rsidRPr="005C598B">
        <w:rPr>
          <w:b/>
          <w:i/>
        </w:rPr>
        <w:t>Parágrafo Segundo</w:t>
      </w:r>
      <w:r w:rsidRPr="005C598B">
        <w:rPr>
          <w:i/>
        </w:rPr>
        <w:t xml:space="preserve"> -  </w:t>
      </w:r>
      <w:r w:rsidRPr="002C32D5">
        <w:rPr>
          <w:b/>
          <w:i/>
        </w:rPr>
        <w:t>O valor do condomínio</w:t>
      </w:r>
      <w:r w:rsidR="002C32D5">
        <w:rPr>
          <w:i/>
        </w:rPr>
        <w:t xml:space="preserve">, atualmente de </w:t>
      </w:r>
      <w:r w:rsidR="002C32D5" w:rsidRPr="002C32D5">
        <w:rPr>
          <w:b/>
          <w:i/>
        </w:rPr>
        <w:t>R$ 734,85</w:t>
      </w:r>
      <w:r w:rsidR="002C32D5">
        <w:rPr>
          <w:i/>
        </w:rPr>
        <w:t xml:space="preserve"> </w:t>
      </w:r>
      <w:r>
        <w:rPr>
          <w:i/>
        </w:rPr>
        <w:t>deverá ser pago através de boleto bancário enviado por correio pela administradora</w:t>
      </w:r>
      <w:r w:rsidR="002C32D5">
        <w:rPr>
          <w:i/>
        </w:rPr>
        <w:t xml:space="preserve"> (atualmente a administração é da empresa New </w:t>
      </w:r>
      <w:proofErr w:type="spellStart"/>
      <w:r w:rsidR="002C32D5">
        <w:rPr>
          <w:i/>
        </w:rPr>
        <w:t>Styllus</w:t>
      </w:r>
      <w:proofErr w:type="spellEnd"/>
      <w:r w:rsidR="002C32D5">
        <w:rPr>
          <w:i/>
        </w:rPr>
        <w:t xml:space="preserve"> Gerenciamento Condominial Ltda – Alameda Rio Negro, 1030 – sala 1803 – Tel. 4196-7700)</w:t>
      </w:r>
      <w:r w:rsidR="00123B24">
        <w:rPr>
          <w:i/>
        </w:rPr>
        <w:t xml:space="preserve"> e deve ser observado o que segue:</w:t>
      </w:r>
      <w:r w:rsidR="002C32D5">
        <w:rPr>
          <w:i/>
        </w:rPr>
        <w:t xml:space="preserve">   </w:t>
      </w:r>
    </w:p>
    <w:p w:rsidR="002C32D5" w:rsidRDefault="00123B24" w:rsidP="002C32D5">
      <w:pPr>
        <w:spacing w:line="276" w:lineRule="auto"/>
        <w:ind w:firstLine="708"/>
        <w:jc w:val="both"/>
        <w:rPr>
          <w:i/>
        </w:rPr>
      </w:pPr>
      <w:r>
        <w:rPr>
          <w:i/>
        </w:rPr>
        <w:t xml:space="preserve">A - </w:t>
      </w:r>
      <w:r w:rsidR="00440E76" w:rsidRPr="005C598B">
        <w:rPr>
          <w:i/>
        </w:rPr>
        <w:t xml:space="preserve">Condomínio, ao contrário do aluguel </w:t>
      </w:r>
      <w:r w:rsidR="009E54A1">
        <w:rPr>
          <w:i/>
        </w:rPr>
        <w:t>(</w:t>
      </w:r>
      <w:r w:rsidR="00440E76" w:rsidRPr="005C598B">
        <w:rPr>
          <w:i/>
        </w:rPr>
        <w:t>que se paga vencido</w:t>
      </w:r>
      <w:r w:rsidR="009E54A1">
        <w:rPr>
          <w:i/>
        </w:rPr>
        <w:t>)</w:t>
      </w:r>
      <w:r w:rsidR="00440E76" w:rsidRPr="005C598B">
        <w:rPr>
          <w:i/>
        </w:rPr>
        <w:t>, é sempre pago antecipado ao mês</w:t>
      </w:r>
      <w:r w:rsidR="009E54A1">
        <w:rPr>
          <w:i/>
        </w:rPr>
        <w:t xml:space="preserve"> </w:t>
      </w:r>
      <w:r w:rsidR="00440E76" w:rsidRPr="005C598B">
        <w:rPr>
          <w:i/>
        </w:rPr>
        <w:t xml:space="preserve">para fazer frente às despesas condominiais, podendo o </w:t>
      </w:r>
      <w:r w:rsidR="00440E76" w:rsidRPr="005C598B">
        <w:rPr>
          <w:b/>
          <w:i/>
        </w:rPr>
        <w:t>LOCADOR</w:t>
      </w:r>
      <w:r w:rsidR="00440E76" w:rsidRPr="005C598B">
        <w:rPr>
          <w:i/>
        </w:rPr>
        <w:t xml:space="preserve"> exigir o pagamento referente a fração de dias ocupados no mês inicial da locação e os </w:t>
      </w:r>
      <w:r w:rsidR="00440E76" w:rsidRPr="002C32D5">
        <w:rPr>
          <w:b/>
          <w:i/>
        </w:rPr>
        <w:t>LOCATARIOS</w:t>
      </w:r>
      <w:r w:rsidR="00440E76" w:rsidRPr="005C598B">
        <w:rPr>
          <w:i/>
        </w:rPr>
        <w:t>, da mesma forma, terão direito ao ressarcimento da fração de dias não o</w:t>
      </w:r>
      <w:r w:rsidR="00440E76">
        <w:rPr>
          <w:i/>
        </w:rPr>
        <w:t>cup</w:t>
      </w:r>
      <w:r w:rsidR="002C32D5">
        <w:rPr>
          <w:i/>
        </w:rPr>
        <w:t>ados no mês final de locação</w:t>
      </w:r>
      <w:r w:rsidR="009E54A1">
        <w:rPr>
          <w:i/>
        </w:rPr>
        <w:t>.</w:t>
      </w:r>
      <w:r w:rsidR="002C32D5">
        <w:rPr>
          <w:i/>
        </w:rPr>
        <w:t xml:space="preserve"> </w:t>
      </w:r>
    </w:p>
    <w:p w:rsidR="009E54A1" w:rsidRDefault="00123B24" w:rsidP="00123B24">
      <w:pPr>
        <w:spacing w:line="276" w:lineRule="auto"/>
        <w:ind w:firstLine="708"/>
        <w:jc w:val="both"/>
        <w:rPr>
          <w:i/>
        </w:rPr>
      </w:pPr>
      <w:r>
        <w:rPr>
          <w:i/>
        </w:rPr>
        <w:t xml:space="preserve">B - </w:t>
      </w:r>
      <w:r w:rsidR="002C32D5">
        <w:rPr>
          <w:i/>
        </w:rPr>
        <w:t>C</w:t>
      </w:r>
      <w:r w:rsidR="00440E76">
        <w:rPr>
          <w:i/>
        </w:rPr>
        <w:t>aso o boleto condominial apresente despesas extraordinárias, como reformas do prédio ou assemelhadas, o</w:t>
      </w:r>
      <w:r w:rsidR="002C32D5">
        <w:rPr>
          <w:i/>
        </w:rPr>
        <w:t>s</w:t>
      </w:r>
      <w:r w:rsidR="00440E76">
        <w:rPr>
          <w:i/>
        </w:rPr>
        <w:t xml:space="preserve"> </w:t>
      </w:r>
      <w:r w:rsidR="00440E76" w:rsidRPr="002C32D5">
        <w:rPr>
          <w:b/>
          <w:i/>
        </w:rPr>
        <w:t>LOCATARIO</w:t>
      </w:r>
      <w:r w:rsidR="002C32D5">
        <w:rPr>
          <w:b/>
          <w:i/>
        </w:rPr>
        <w:t>S</w:t>
      </w:r>
      <w:r w:rsidR="009E54A1">
        <w:rPr>
          <w:i/>
        </w:rPr>
        <w:t xml:space="preserve"> deverão</w:t>
      </w:r>
      <w:r w:rsidR="00440E76">
        <w:rPr>
          <w:i/>
        </w:rPr>
        <w:t xml:space="preserve"> pagar o boleto por inteiro, para lhe</w:t>
      </w:r>
      <w:r w:rsidR="009E54A1">
        <w:rPr>
          <w:i/>
        </w:rPr>
        <w:t>s</w:t>
      </w:r>
      <w:r w:rsidR="00440E76">
        <w:rPr>
          <w:i/>
        </w:rPr>
        <w:t xml:space="preserve"> dar quitação e deduzir a diferença no pagamento do aluguel</w:t>
      </w:r>
      <w:r w:rsidR="009E54A1">
        <w:rPr>
          <w:i/>
        </w:rPr>
        <w:t>.</w:t>
      </w:r>
    </w:p>
    <w:p w:rsidR="00440E76" w:rsidRDefault="009E54A1" w:rsidP="00123B24">
      <w:pPr>
        <w:spacing w:line="276" w:lineRule="auto"/>
        <w:ind w:firstLine="708"/>
        <w:jc w:val="both"/>
        <w:rPr>
          <w:i/>
        </w:rPr>
      </w:pPr>
      <w:r>
        <w:rPr>
          <w:i/>
        </w:rPr>
        <w:lastRenderedPageBreak/>
        <w:t>C - Caso</w:t>
      </w:r>
      <w:r w:rsidR="002C32D5" w:rsidRPr="00A12F63">
        <w:rPr>
          <w:i/>
        </w:rPr>
        <w:t xml:space="preserve"> os </w:t>
      </w:r>
      <w:r w:rsidR="002C32D5" w:rsidRPr="00A12F63">
        <w:rPr>
          <w:b/>
          <w:i/>
        </w:rPr>
        <w:t>LOCATARIOS</w:t>
      </w:r>
      <w:r w:rsidR="002C32D5" w:rsidRPr="00A12F63">
        <w:rPr>
          <w:i/>
        </w:rPr>
        <w:t xml:space="preserve"> não recebam o boleto bancário </w:t>
      </w:r>
      <w:r w:rsidR="002C32D5">
        <w:rPr>
          <w:i/>
        </w:rPr>
        <w:t xml:space="preserve">pelo correio, </w:t>
      </w:r>
      <w:r w:rsidR="002C32D5" w:rsidRPr="00A12F63">
        <w:rPr>
          <w:i/>
        </w:rPr>
        <w:t>deverão contatar a administradora de forma a obtê-lo a tempo de efetuar seu pagamento no prazo</w:t>
      </w:r>
    </w:p>
    <w:p w:rsidR="00E15C1F" w:rsidRDefault="00767BBA" w:rsidP="008B31C7">
      <w:pPr>
        <w:spacing w:line="276" w:lineRule="auto"/>
        <w:jc w:val="both"/>
        <w:rPr>
          <w:b/>
          <w:i/>
        </w:rPr>
      </w:pPr>
      <w:r w:rsidRPr="005C598B">
        <w:rPr>
          <w:b/>
          <w:i/>
        </w:rPr>
        <w:t>Pará</w:t>
      </w:r>
      <w:r w:rsidR="002475CA" w:rsidRPr="005C598B">
        <w:rPr>
          <w:b/>
          <w:i/>
        </w:rPr>
        <w:t xml:space="preserve">grafo </w:t>
      </w:r>
      <w:r w:rsidR="0093514C" w:rsidRPr="005C598B">
        <w:rPr>
          <w:b/>
          <w:i/>
        </w:rPr>
        <w:t>Terceiro</w:t>
      </w:r>
      <w:r w:rsidR="00793C75" w:rsidRPr="005C598B">
        <w:rPr>
          <w:i/>
        </w:rPr>
        <w:t xml:space="preserve"> – O valor do </w:t>
      </w:r>
      <w:r w:rsidR="00793C75" w:rsidRPr="005C598B">
        <w:rPr>
          <w:b/>
          <w:i/>
          <w:u w:val="single"/>
        </w:rPr>
        <w:t>primeiro aluguel</w:t>
      </w:r>
      <w:r w:rsidR="008F0262" w:rsidRPr="005C598B">
        <w:rPr>
          <w:b/>
          <w:i/>
        </w:rPr>
        <w:t xml:space="preserve">, </w:t>
      </w:r>
      <w:r w:rsidR="004D7485" w:rsidRPr="005C598B">
        <w:rPr>
          <w:b/>
          <w:i/>
        </w:rPr>
        <w:t>R$ 1.800</w:t>
      </w:r>
      <w:r w:rsidR="00793C75" w:rsidRPr="005C598B">
        <w:rPr>
          <w:b/>
          <w:i/>
        </w:rPr>
        <w:t>,00</w:t>
      </w:r>
      <w:r w:rsidR="00793C75" w:rsidRPr="005C598B">
        <w:rPr>
          <w:i/>
        </w:rPr>
        <w:t xml:space="preserve"> deverá ser pago </w:t>
      </w:r>
      <w:r w:rsidR="00D542CD" w:rsidRPr="005C598B">
        <w:rPr>
          <w:i/>
        </w:rPr>
        <w:t xml:space="preserve">pelos </w:t>
      </w:r>
      <w:r w:rsidR="00D542CD" w:rsidRPr="005C598B">
        <w:rPr>
          <w:b/>
          <w:i/>
        </w:rPr>
        <w:t>LOCATARIOS</w:t>
      </w:r>
      <w:r w:rsidR="00D542CD" w:rsidRPr="005C598B">
        <w:rPr>
          <w:i/>
        </w:rPr>
        <w:t xml:space="preserve"> </w:t>
      </w:r>
      <w:r w:rsidR="00EF70C2" w:rsidRPr="005C598B">
        <w:rPr>
          <w:i/>
        </w:rPr>
        <w:t xml:space="preserve">ao Sr. Carlos Roberto da Costa </w:t>
      </w:r>
      <w:r w:rsidR="00661122" w:rsidRPr="005C598B">
        <w:rPr>
          <w:i/>
        </w:rPr>
        <w:t>–</w:t>
      </w:r>
      <w:r w:rsidR="00EF70C2" w:rsidRPr="005C598B">
        <w:rPr>
          <w:i/>
        </w:rPr>
        <w:t xml:space="preserve"> </w:t>
      </w:r>
      <w:r w:rsidR="00661122" w:rsidRPr="005C598B">
        <w:rPr>
          <w:i/>
        </w:rPr>
        <w:t>CRECI-SP</w:t>
      </w:r>
      <w:r w:rsidR="00516DCE" w:rsidRPr="005C598B">
        <w:rPr>
          <w:i/>
        </w:rPr>
        <w:t xml:space="preserve"> </w:t>
      </w:r>
      <w:r w:rsidR="00793C75" w:rsidRPr="005C598B">
        <w:rPr>
          <w:i/>
        </w:rPr>
        <w:t xml:space="preserve"> </w:t>
      </w:r>
      <w:r w:rsidR="003D06F9" w:rsidRPr="005C598B">
        <w:rPr>
          <w:i/>
        </w:rPr>
        <w:t xml:space="preserve">Nº </w:t>
      </w:r>
      <w:r w:rsidR="00793C75" w:rsidRPr="005C598B">
        <w:rPr>
          <w:i/>
        </w:rPr>
        <w:t>50.146 à título de comi</w:t>
      </w:r>
      <w:r w:rsidR="00EF70C2" w:rsidRPr="005C598B">
        <w:rPr>
          <w:i/>
        </w:rPr>
        <w:t xml:space="preserve">ssão da intermediação desta locação </w:t>
      </w:r>
      <w:r w:rsidR="00791F02" w:rsidRPr="005C598B">
        <w:rPr>
          <w:i/>
        </w:rPr>
        <w:t>por</w:t>
      </w:r>
      <w:r w:rsidR="00793C75" w:rsidRPr="005C598B">
        <w:rPr>
          <w:i/>
        </w:rPr>
        <w:t xml:space="preserve"> </w:t>
      </w:r>
      <w:r w:rsidR="00791F02" w:rsidRPr="005C598B">
        <w:rPr>
          <w:i/>
        </w:rPr>
        <w:t xml:space="preserve">meio de </w:t>
      </w:r>
      <w:r w:rsidR="00793C75" w:rsidRPr="005C598B">
        <w:rPr>
          <w:i/>
        </w:rPr>
        <w:t>depósito</w:t>
      </w:r>
      <w:r w:rsidR="00D542CD" w:rsidRPr="005C598B">
        <w:rPr>
          <w:i/>
        </w:rPr>
        <w:t xml:space="preserve"> </w:t>
      </w:r>
      <w:r w:rsidR="002F00AF" w:rsidRPr="005C598B">
        <w:rPr>
          <w:i/>
        </w:rPr>
        <w:t>bancário</w:t>
      </w:r>
      <w:r w:rsidR="007361E7" w:rsidRPr="005C598B">
        <w:rPr>
          <w:i/>
        </w:rPr>
        <w:t xml:space="preserve"> em sua conta no</w:t>
      </w:r>
      <w:r w:rsidR="00793C75" w:rsidRPr="005C598B">
        <w:rPr>
          <w:i/>
        </w:rPr>
        <w:t xml:space="preserve"> </w:t>
      </w:r>
      <w:r w:rsidR="00793C75" w:rsidRPr="005C598B">
        <w:rPr>
          <w:b/>
          <w:i/>
        </w:rPr>
        <w:t>Bradesco Agencia 1095, conta corrente</w:t>
      </w:r>
      <w:r w:rsidR="00793C75" w:rsidRPr="005C598B">
        <w:rPr>
          <w:i/>
        </w:rPr>
        <w:t xml:space="preserve"> </w:t>
      </w:r>
      <w:r w:rsidR="00793C75" w:rsidRPr="005C598B">
        <w:rPr>
          <w:b/>
          <w:i/>
        </w:rPr>
        <w:t>27564-6</w:t>
      </w:r>
    </w:p>
    <w:p w:rsidR="008B31C7" w:rsidRPr="00306D24" w:rsidRDefault="008B31C7" w:rsidP="008B31C7">
      <w:pPr>
        <w:shd w:val="clear" w:color="auto" w:fill="D9D9D9"/>
        <w:spacing w:line="276" w:lineRule="auto"/>
        <w:jc w:val="center"/>
        <w:rPr>
          <w:i/>
        </w:rPr>
      </w:pPr>
      <w:r w:rsidRPr="00306D24">
        <w:rPr>
          <w:b/>
          <w:i/>
        </w:rPr>
        <w:t>Do Reajuste</w:t>
      </w:r>
    </w:p>
    <w:p w:rsidR="008B31C7" w:rsidRDefault="008B31C7" w:rsidP="008B31C7">
      <w:pPr>
        <w:spacing w:line="276" w:lineRule="auto"/>
        <w:jc w:val="both"/>
        <w:rPr>
          <w:b/>
          <w:i/>
        </w:rPr>
      </w:pPr>
      <w:r w:rsidRPr="005C598B">
        <w:rPr>
          <w:b/>
          <w:i/>
          <w:u w:val="single"/>
        </w:rPr>
        <w:t>CLÁUSULA  QUINTA</w:t>
      </w:r>
      <w:r w:rsidRPr="005C598B">
        <w:rPr>
          <w:b/>
          <w:i/>
        </w:rPr>
        <w:t xml:space="preserve">: </w:t>
      </w:r>
      <w:r w:rsidR="002917C1" w:rsidRPr="005C598B">
        <w:rPr>
          <w:b/>
          <w:i/>
        </w:rPr>
        <w:tab/>
      </w:r>
      <w:r w:rsidRPr="005C598B">
        <w:rPr>
          <w:i/>
        </w:rPr>
        <w:t>O valor do locativo mensal será anualmente reajustado, com base na variação do o IGP</w:t>
      </w:r>
      <w:r w:rsidR="00C94BFA" w:rsidRPr="005C598B">
        <w:rPr>
          <w:i/>
        </w:rPr>
        <w:t>M, aferido e divulgado pela FGV</w:t>
      </w:r>
      <w:r w:rsidRPr="005C598B">
        <w:rPr>
          <w:i/>
        </w:rPr>
        <w:t>, ou, na falta também deste segundo  índice, a substituição ocorrerá por outro índice que atenda a real recomposição do valor da moeda, a cr</w:t>
      </w:r>
      <w:r w:rsidR="004D7485" w:rsidRPr="005C598B">
        <w:rPr>
          <w:i/>
        </w:rPr>
        <w:t>itério do</w:t>
      </w:r>
      <w:r w:rsidRPr="005C598B">
        <w:rPr>
          <w:i/>
        </w:rPr>
        <w:t xml:space="preserve"> </w:t>
      </w:r>
      <w:r w:rsidRPr="005C598B">
        <w:rPr>
          <w:b/>
          <w:i/>
        </w:rPr>
        <w:t>LOCADOR.</w:t>
      </w:r>
    </w:p>
    <w:p w:rsidR="008B31C7" w:rsidRPr="00306D24" w:rsidRDefault="008B31C7" w:rsidP="008B31C7">
      <w:pPr>
        <w:shd w:val="clear" w:color="auto" w:fill="D9D9D9"/>
        <w:spacing w:line="276" w:lineRule="auto"/>
        <w:ind w:left="1418" w:hanging="1418"/>
        <w:jc w:val="center"/>
        <w:rPr>
          <w:b/>
          <w:i/>
        </w:rPr>
      </w:pPr>
      <w:r w:rsidRPr="00306D24">
        <w:rPr>
          <w:b/>
          <w:i/>
        </w:rPr>
        <w:t>Da forma de Pagamento de Condições:</w:t>
      </w:r>
    </w:p>
    <w:p w:rsidR="008B31C7" w:rsidRPr="005C598B" w:rsidRDefault="008B31C7" w:rsidP="008B31C7">
      <w:pPr>
        <w:spacing w:line="276" w:lineRule="auto"/>
        <w:jc w:val="both"/>
        <w:rPr>
          <w:i/>
        </w:rPr>
      </w:pPr>
      <w:r w:rsidRPr="005C598B">
        <w:rPr>
          <w:b/>
          <w:i/>
          <w:u w:val="single"/>
        </w:rPr>
        <w:t>CLÁUSULA SEXTA:</w:t>
      </w:r>
      <w:r w:rsidRPr="005C598B">
        <w:rPr>
          <w:i/>
        </w:rPr>
        <w:tab/>
        <w:t xml:space="preserve">A não observância do prazo estabelecido, implicará na incidência de multa de 10% (dez por cento), correção monetária pelo mesmo índice de reajuste deste contrato e juros na base de 1% (um por cento) ao mês. A forma de atualização aqui estabelecida, conforme acima previsto, incidirá também sobre as verbas devidas a título de indenização dos encargos e despesas, quando não pagos nas épocas devidas pelos </w:t>
      </w:r>
      <w:r w:rsidRPr="005C598B">
        <w:rPr>
          <w:b/>
          <w:i/>
        </w:rPr>
        <w:t>LOCATÁRIOS.</w:t>
      </w:r>
    </w:p>
    <w:p w:rsidR="008B31C7" w:rsidRPr="005C598B" w:rsidRDefault="008B31C7" w:rsidP="008B31C7">
      <w:pPr>
        <w:spacing w:line="276" w:lineRule="auto"/>
        <w:jc w:val="both"/>
        <w:rPr>
          <w:i/>
        </w:rPr>
      </w:pPr>
      <w:r w:rsidRPr="005C598B">
        <w:rPr>
          <w:b/>
          <w:i/>
          <w:u w:val="single"/>
        </w:rPr>
        <w:t>CLÁUSULA SETIMA</w:t>
      </w:r>
      <w:r w:rsidRPr="005C598B">
        <w:rPr>
          <w:b/>
          <w:i/>
        </w:rPr>
        <w:t>:</w:t>
      </w:r>
      <w:r w:rsidR="001B08B7" w:rsidRPr="005C598B">
        <w:rPr>
          <w:i/>
        </w:rPr>
        <w:t xml:space="preserve"> </w:t>
      </w:r>
      <w:r w:rsidR="0033383F" w:rsidRPr="005C598B">
        <w:rPr>
          <w:i/>
        </w:rPr>
        <w:t xml:space="preserve"> </w:t>
      </w:r>
      <w:r w:rsidR="00D542CD" w:rsidRPr="005C598B">
        <w:rPr>
          <w:i/>
        </w:rPr>
        <w:t>Além do aluguel, obrigam-se</w:t>
      </w:r>
      <w:r w:rsidRPr="005C598B">
        <w:rPr>
          <w:i/>
        </w:rPr>
        <w:t xml:space="preserve"> os </w:t>
      </w:r>
      <w:r w:rsidRPr="005C598B">
        <w:rPr>
          <w:b/>
          <w:i/>
        </w:rPr>
        <w:t>LOCATÁRIOS</w:t>
      </w:r>
      <w:r w:rsidRPr="005C598B">
        <w:rPr>
          <w:i/>
        </w:rPr>
        <w:t xml:space="preserve"> a efetuar o pagamento dos seguintes encargos, que poderão ser exigidos juntamente com o aluguel:</w:t>
      </w:r>
    </w:p>
    <w:p w:rsidR="008B31C7" w:rsidRPr="005C598B" w:rsidRDefault="00F67904" w:rsidP="00F67904">
      <w:pPr>
        <w:spacing w:line="276" w:lineRule="auto"/>
        <w:ind w:firstLine="708"/>
        <w:jc w:val="both"/>
        <w:rPr>
          <w:i/>
        </w:rPr>
      </w:pPr>
      <w:r w:rsidRPr="005C598B">
        <w:rPr>
          <w:i/>
        </w:rPr>
        <w:t xml:space="preserve">1- </w:t>
      </w:r>
      <w:r w:rsidR="008B31C7" w:rsidRPr="005C598B">
        <w:rPr>
          <w:i/>
        </w:rPr>
        <w:t>consumo de água, energia elétrica e gás;</w:t>
      </w:r>
    </w:p>
    <w:p w:rsidR="008B31C7" w:rsidRPr="005C598B" w:rsidRDefault="00F67904" w:rsidP="00F67904">
      <w:pPr>
        <w:spacing w:line="276" w:lineRule="auto"/>
        <w:ind w:firstLine="708"/>
        <w:jc w:val="both"/>
        <w:rPr>
          <w:i/>
        </w:rPr>
      </w:pPr>
      <w:r w:rsidRPr="005C598B">
        <w:rPr>
          <w:i/>
        </w:rPr>
        <w:t xml:space="preserve">2- </w:t>
      </w:r>
      <w:r w:rsidR="008B31C7" w:rsidRPr="005C598B">
        <w:rPr>
          <w:i/>
        </w:rPr>
        <w:t>condomínio;</w:t>
      </w:r>
    </w:p>
    <w:p w:rsidR="008B31C7" w:rsidRPr="005C598B" w:rsidRDefault="00F67904" w:rsidP="00F67904">
      <w:pPr>
        <w:spacing w:line="276" w:lineRule="auto"/>
        <w:ind w:firstLine="708"/>
        <w:jc w:val="both"/>
        <w:rPr>
          <w:i/>
        </w:rPr>
      </w:pPr>
      <w:r w:rsidRPr="005C598B">
        <w:rPr>
          <w:i/>
        </w:rPr>
        <w:t xml:space="preserve">3- </w:t>
      </w:r>
      <w:r w:rsidR="008B31C7" w:rsidRPr="005C598B">
        <w:rPr>
          <w:i/>
        </w:rPr>
        <w:t>p</w:t>
      </w:r>
      <w:r w:rsidR="00D542CD" w:rsidRPr="005C598B">
        <w:rPr>
          <w:i/>
        </w:rPr>
        <w:t>rêmio de seguro contra incêndio;</w:t>
      </w:r>
    </w:p>
    <w:p w:rsidR="008B31C7" w:rsidRPr="00A12F63" w:rsidRDefault="00D542CD" w:rsidP="00D542CD">
      <w:pPr>
        <w:spacing w:line="276" w:lineRule="auto"/>
        <w:ind w:left="709" w:hanging="1"/>
        <w:jc w:val="both"/>
        <w:rPr>
          <w:i/>
        </w:rPr>
      </w:pPr>
      <w:r w:rsidRPr="005C598B">
        <w:rPr>
          <w:i/>
        </w:rPr>
        <w:t xml:space="preserve">4- </w:t>
      </w:r>
      <w:r w:rsidR="008B31C7" w:rsidRPr="005C598B">
        <w:rPr>
          <w:i/>
        </w:rPr>
        <w:t>demais encargos e tributos que normalmente incidem ou venham a incidir sobre o imóvel.</w:t>
      </w:r>
    </w:p>
    <w:p w:rsidR="008B31C7" w:rsidRPr="005C598B" w:rsidRDefault="008B31C7" w:rsidP="008B31C7">
      <w:pPr>
        <w:spacing w:line="276" w:lineRule="auto"/>
        <w:jc w:val="both"/>
        <w:rPr>
          <w:i/>
        </w:rPr>
      </w:pPr>
      <w:r w:rsidRPr="005C598B">
        <w:rPr>
          <w:b/>
          <w:i/>
          <w:u w:val="single"/>
        </w:rPr>
        <w:t>CLÁUSULA OITAVA:</w:t>
      </w:r>
      <w:r w:rsidR="002917C1" w:rsidRPr="005C598B">
        <w:rPr>
          <w:i/>
        </w:rPr>
        <w:t xml:space="preserve">  </w:t>
      </w:r>
      <w:r w:rsidRPr="005C598B">
        <w:rPr>
          <w:i/>
        </w:rPr>
        <w:t>O não pagamento desses encargos nas épocas próprias, facultará a</w:t>
      </w:r>
      <w:r w:rsidR="004D7485" w:rsidRPr="005C598B">
        <w:rPr>
          <w:i/>
        </w:rPr>
        <w:t>o</w:t>
      </w:r>
      <w:r w:rsidRPr="005C598B">
        <w:rPr>
          <w:i/>
        </w:rPr>
        <w:t xml:space="preserve"> </w:t>
      </w:r>
      <w:r w:rsidR="00113960" w:rsidRPr="005C598B">
        <w:rPr>
          <w:b/>
          <w:i/>
        </w:rPr>
        <w:t>LOCADOR</w:t>
      </w:r>
      <w:r w:rsidRPr="005C598B">
        <w:rPr>
          <w:i/>
        </w:rPr>
        <w:t xml:space="preserve"> a justa recusa ao recebimento do</w:t>
      </w:r>
      <w:r w:rsidR="00C52085" w:rsidRPr="005C598B">
        <w:rPr>
          <w:i/>
        </w:rPr>
        <w:t xml:space="preserve">s alugueres, sujeitando-se os </w:t>
      </w:r>
      <w:r w:rsidRPr="005C598B">
        <w:rPr>
          <w:b/>
          <w:i/>
        </w:rPr>
        <w:t>LOCATÁRIO</w:t>
      </w:r>
      <w:r w:rsidR="00C52085" w:rsidRPr="005C598B">
        <w:rPr>
          <w:b/>
          <w:i/>
        </w:rPr>
        <w:t>S</w:t>
      </w:r>
      <w:r w:rsidRPr="005C598B">
        <w:rPr>
          <w:i/>
        </w:rPr>
        <w:t xml:space="preserve"> ao pagamento dos ônus decorrentes do inadimplemento, previstos para cada débito, independentemente de eventual ação de despejo. </w:t>
      </w:r>
    </w:p>
    <w:p w:rsidR="008B31C7" w:rsidRPr="005C598B" w:rsidRDefault="008B31C7" w:rsidP="008B31C7">
      <w:pPr>
        <w:spacing w:line="276" w:lineRule="auto"/>
        <w:jc w:val="both"/>
        <w:rPr>
          <w:i/>
        </w:rPr>
      </w:pPr>
      <w:r w:rsidRPr="005C598B">
        <w:rPr>
          <w:b/>
          <w:i/>
          <w:u w:val="single"/>
        </w:rPr>
        <w:t>CLÁUSULA NONA</w:t>
      </w:r>
      <w:r w:rsidR="002917C1" w:rsidRPr="005C598B">
        <w:rPr>
          <w:i/>
        </w:rPr>
        <w:t>: C</w:t>
      </w:r>
      <w:r w:rsidRPr="005C598B">
        <w:rPr>
          <w:i/>
        </w:rPr>
        <w:t xml:space="preserve">ompete aos </w:t>
      </w:r>
      <w:r w:rsidRPr="005C598B">
        <w:rPr>
          <w:b/>
          <w:i/>
        </w:rPr>
        <w:t>LOCATÁRIOS,</w:t>
      </w:r>
      <w:r w:rsidRPr="005C598B">
        <w:rPr>
          <w:i/>
        </w:rPr>
        <w:t xml:space="preserve"> por ocasião da devolução do imóvel, comprovar a inexistência de quaisquer débitos referentes aos encargos acima referidos, sob pena de cobrança executiva das quantias que forem apuradas a tal título.</w:t>
      </w:r>
    </w:p>
    <w:p w:rsidR="008B31C7" w:rsidRPr="00A12F63" w:rsidRDefault="00A64CBA" w:rsidP="008B31C7">
      <w:pPr>
        <w:spacing w:line="276" w:lineRule="auto"/>
        <w:jc w:val="both"/>
        <w:rPr>
          <w:i/>
        </w:rPr>
      </w:pPr>
      <w:r w:rsidRPr="005C598B">
        <w:rPr>
          <w:b/>
          <w:i/>
          <w:u w:val="single"/>
        </w:rPr>
        <w:t>CLÁUSULA DÉ</w:t>
      </w:r>
      <w:r w:rsidR="008B31C7" w:rsidRPr="005C598B">
        <w:rPr>
          <w:b/>
          <w:i/>
          <w:u w:val="single"/>
        </w:rPr>
        <w:t>CIMA</w:t>
      </w:r>
      <w:r w:rsidR="008B31C7" w:rsidRPr="005C598B">
        <w:rPr>
          <w:i/>
        </w:rPr>
        <w:t>:</w:t>
      </w:r>
      <w:r w:rsidR="0033383F" w:rsidRPr="005C598B">
        <w:rPr>
          <w:i/>
        </w:rPr>
        <w:t xml:space="preserve"> Todas as providências junto às c</w:t>
      </w:r>
      <w:r w:rsidR="008B31C7" w:rsidRPr="005C598B">
        <w:rPr>
          <w:i/>
        </w:rPr>
        <w:t>ompanhia</w:t>
      </w:r>
      <w:r w:rsidR="0033383F" w:rsidRPr="005C598B">
        <w:rPr>
          <w:i/>
        </w:rPr>
        <w:t>s</w:t>
      </w:r>
      <w:r w:rsidR="008B31C7" w:rsidRPr="005C598B">
        <w:rPr>
          <w:i/>
        </w:rPr>
        <w:t xml:space="preserve"> fornecedor</w:t>
      </w:r>
      <w:r w:rsidR="0033383F" w:rsidRPr="005C598B">
        <w:rPr>
          <w:i/>
        </w:rPr>
        <w:t>as</w:t>
      </w:r>
      <w:r w:rsidR="008B31C7" w:rsidRPr="005C598B">
        <w:rPr>
          <w:i/>
        </w:rPr>
        <w:t xml:space="preserve"> de energia elétrica, </w:t>
      </w:r>
      <w:r w:rsidR="002308B0" w:rsidRPr="005C598B">
        <w:rPr>
          <w:i/>
        </w:rPr>
        <w:t xml:space="preserve">agua, gás </w:t>
      </w:r>
      <w:r w:rsidR="008B31C7" w:rsidRPr="005C598B">
        <w:rPr>
          <w:i/>
        </w:rPr>
        <w:t xml:space="preserve">ou outro fornecedor de serviços, para ligação ou religação de quaisquer do seu respectivo fornecimento, caso se faça necessário, fica sob a inteira responsabilidade dos </w:t>
      </w:r>
      <w:r w:rsidR="008B31C7" w:rsidRPr="005C598B">
        <w:rPr>
          <w:b/>
          <w:i/>
        </w:rPr>
        <w:t>LOCATÁRIOS</w:t>
      </w:r>
      <w:r w:rsidR="008B31C7" w:rsidRPr="005C598B">
        <w:rPr>
          <w:i/>
        </w:rPr>
        <w:t xml:space="preserve">, bem como em relação às demais concessionárias públicas ou privadas, que venham a instalar os seu serviços no imóvel locado, não incorrendo em custo para os </w:t>
      </w:r>
      <w:r w:rsidR="008B31C7" w:rsidRPr="005C598B">
        <w:rPr>
          <w:b/>
          <w:i/>
        </w:rPr>
        <w:t xml:space="preserve">LOCATÁRIOS </w:t>
      </w:r>
      <w:r w:rsidR="008B31C7" w:rsidRPr="005C598B">
        <w:rPr>
          <w:i/>
        </w:rPr>
        <w:t>em virtude da motivação ter sido gerada por causas anteriores a data de assinatura deste contrato.</w:t>
      </w:r>
    </w:p>
    <w:p w:rsidR="008B31C7" w:rsidRDefault="00A64CBA" w:rsidP="008B31C7">
      <w:pPr>
        <w:spacing w:line="276" w:lineRule="auto"/>
        <w:jc w:val="both"/>
        <w:rPr>
          <w:i/>
        </w:rPr>
      </w:pPr>
      <w:r w:rsidRPr="005C598B">
        <w:rPr>
          <w:b/>
          <w:i/>
          <w:u w:val="single"/>
        </w:rPr>
        <w:lastRenderedPageBreak/>
        <w:t>CLÁUSULA DÉ</w:t>
      </w:r>
      <w:r w:rsidR="008B31C7" w:rsidRPr="005C598B">
        <w:rPr>
          <w:b/>
          <w:i/>
          <w:u w:val="single"/>
        </w:rPr>
        <w:t>CIMA PRIMEIRA</w:t>
      </w:r>
      <w:r w:rsidR="008B31C7" w:rsidRPr="005C598B">
        <w:rPr>
          <w:i/>
        </w:rPr>
        <w:t xml:space="preserve">: Os </w:t>
      </w:r>
      <w:r w:rsidR="008B31C7" w:rsidRPr="005C598B">
        <w:rPr>
          <w:b/>
          <w:i/>
        </w:rPr>
        <w:t>LOCATÁRIOS</w:t>
      </w:r>
      <w:r w:rsidR="008B31C7" w:rsidRPr="005C598B">
        <w:rPr>
          <w:i/>
        </w:rPr>
        <w:t xml:space="preserve"> deverão providenciar </w:t>
      </w:r>
      <w:r w:rsidR="00C52085" w:rsidRPr="005C598B">
        <w:rPr>
          <w:i/>
        </w:rPr>
        <w:t>a transferência</w:t>
      </w:r>
      <w:r w:rsidR="008B31C7" w:rsidRPr="005C598B">
        <w:rPr>
          <w:i/>
        </w:rPr>
        <w:t xml:space="preserve"> de </w:t>
      </w:r>
      <w:r w:rsidR="00C52085" w:rsidRPr="005C598B">
        <w:rPr>
          <w:i/>
        </w:rPr>
        <w:t>titularidade junto</w:t>
      </w:r>
      <w:r w:rsidR="008B31C7" w:rsidRPr="005C598B">
        <w:rPr>
          <w:i/>
        </w:rPr>
        <w:t xml:space="preserve"> ao fornecedor de energia elétrica,</w:t>
      </w:r>
      <w:r w:rsidR="002308B0" w:rsidRPr="005C598B">
        <w:rPr>
          <w:i/>
        </w:rPr>
        <w:t xml:space="preserve"> água, gás</w:t>
      </w:r>
      <w:r w:rsidR="008B31C7" w:rsidRPr="005C598B">
        <w:rPr>
          <w:i/>
          <w:color w:val="FF0000"/>
        </w:rPr>
        <w:t xml:space="preserve"> </w:t>
      </w:r>
      <w:r w:rsidR="008B31C7" w:rsidRPr="005C598B">
        <w:rPr>
          <w:i/>
        </w:rPr>
        <w:t xml:space="preserve">passando o seu nome a responsabilidade por tal encargo, devendo a comprovação ocorrer no ato do pagamento do primeiro aluguel, sob </w:t>
      </w:r>
      <w:r w:rsidR="00C52085" w:rsidRPr="005C598B">
        <w:rPr>
          <w:i/>
        </w:rPr>
        <w:t>pena de</w:t>
      </w:r>
      <w:r w:rsidR="008B31C7" w:rsidRPr="005C598B">
        <w:rPr>
          <w:i/>
        </w:rPr>
        <w:t xml:space="preserve"> ser considerad</w:t>
      </w:r>
      <w:r w:rsidR="004D7485" w:rsidRPr="005C598B">
        <w:rPr>
          <w:i/>
        </w:rPr>
        <w:t>o infração contratual, podendo o</w:t>
      </w:r>
      <w:r w:rsidR="008B31C7" w:rsidRPr="005C598B">
        <w:rPr>
          <w:i/>
        </w:rPr>
        <w:t xml:space="preserve"> </w:t>
      </w:r>
      <w:r w:rsidR="008B31C7" w:rsidRPr="005C598B">
        <w:rPr>
          <w:b/>
          <w:i/>
        </w:rPr>
        <w:t xml:space="preserve">LOCADOR </w:t>
      </w:r>
      <w:r w:rsidR="008B31C7" w:rsidRPr="005C598B">
        <w:rPr>
          <w:i/>
        </w:rPr>
        <w:t>requerer o despejo imediato, no caso da inexecução por parte dos</w:t>
      </w:r>
      <w:r w:rsidR="008B31C7" w:rsidRPr="005C598B">
        <w:rPr>
          <w:b/>
          <w:i/>
        </w:rPr>
        <w:t xml:space="preserve"> LOCATÁRIOS</w:t>
      </w:r>
      <w:r w:rsidR="008B31C7" w:rsidRPr="005C598B">
        <w:rPr>
          <w:i/>
        </w:rPr>
        <w:t>. O gasto com o registro deverá ser descontado no segundo aluguel.</w:t>
      </w:r>
    </w:p>
    <w:p w:rsidR="008B31C7" w:rsidRPr="00306D24" w:rsidRDefault="00F7339D" w:rsidP="008B31C7">
      <w:pPr>
        <w:shd w:val="clear" w:color="auto" w:fill="D9D9D9"/>
        <w:spacing w:line="276" w:lineRule="auto"/>
        <w:jc w:val="center"/>
        <w:rPr>
          <w:b/>
          <w:i/>
        </w:rPr>
      </w:pPr>
      <w:r>
        <w:rPr>
          <w:b/>
          <w:i/>
        </w:rPr>
        <w:t>Do</w:t>
      </w:r>
      <w:r w:rsidR="008B31C7" w:rsidRPr="00306D24">
        <w:rPr>
          <w:b/>
          <w:i/>
        </w:rPr>
        <w:t xml:space="preserve"> S</w:t>
      </w:r>
      <w:r>
        <w:rPr>
          <w:b/>
          <w:i/>
        </w:rPr>
        <w:t>eguro</w:t>
      </w:r>
      <w:r w:rsidR="008B31C7" w:rsidRPr="00306D24">
        <w:rPr>
          <w:b/>
          <w:i/>
        </w:rPr>
        <w:t>:</w:t>
      </w:r>
    </w:p>
    <w:p w:rsidR="008B31C7" w:rsidRPr="005C598B" w:rsidRDefault="008B31C7" w:rsidP="008B31C7">
      <w:pPr>
        <w:spacing w:line="276" w:lineRule="auto"/>
        <w:jc w:val="both"/>
        <w:rPr>
          <w:i/>
        </w:rPr>
      </w:pPr>
      <w:r w:rsidRPr="005C598B">
        <w:rPr>
          <w:b/>
          <w:i/>
          <w:u w:val="single"/>
        </w:rPr>
        <w:t>CLÁUSULA DÉCIMA SEGUNDA:</w:t>
      </w:r>
      <w:r w:rsidRPr="005C598B">
        <w:rPr>
          <w:i/>
        </w:rPr>
        <w:t xml:space="preserve">  </w:t>
      </w:r>
      <w:r w:rsidR="002917C1" w:rsidRPr="005C598B">
        <w:rPr>
          <w:i/>
        </w:rPr>
        <w:t xml:space="preserve"> </w:t>
      </w:r>
      <w:r w:rsidRPr="005C598B">
        <w:rPr>
          <w:i/>
        </w:rPr>
        <w:t xml:space="preserve">Até a data do pagamento do segundo aluguel, os </w:t>
      </w:r>
      <w:r w:rsidRPr="005C598B">
        <w:rPr>
          <w:b/>
          <w:i/>
        </w:rPr>
        <w:t>LOCATÁRIOS</w:t>
      </w:r>
      <w:r w:rsidRPr="005C598B">
        <w:rPr>
          <w:i/>
        </w:rPr>
        <w:t xml:space="preserve"> deverão apresentar o comprovante de pagamento do prêmio de seguro residencial anual do imóvel ora locado, emitido</w:t>
      </w:r>
      <w:r w:rsidR="00DB5256" w:rsidRPr="005C598B">
        <w:rPr>
          <w:i/>
        </w:rPr>
        <w:t xml:space="preserve"> por Seguradora </w:t>
      </w:r>
      <w:r w:rsidR="004D7485" w:rsidRPr="005C598B">
        <w:rPr>
          <w:i/>
        </w:rPr>
        <w:t>de primeira linha, indicada pelo</w:t>
      </w:r>
      <w:r w:rsidR="00DB5256" w:rsidRPr="005C598B">
        <w:rPr>
          <w:i/>
        </w:rPr>
        <w:t xml:space="preserve"> </w:t>
      </w:r>
      <w:r w:rsidRPr="005C598B">
        <w:rPr>
          <w:b/>
          <w:i/>
        </w:rPr>
        <w:t>LOCADOR</w:t>
      </w:r>
      <w:r w:rsidRPr="005C598B">
        <w:rPr>
          <w:i/>
        </w:rPr>
        <w:t>, tendo como beneficiári</w:t>
      </w:r>
      <w:r w:rsidR="00183109" w:rsidRPr="005C598B">
        <w:rPr>
          <w:i/>
        </w:rPr>
        <w:t xml:space="preserve">o na </w:t>
      </w:r>
      <w:r w:rsidR="004D7485" w:rsidRPr="005C598B">
        <w:rPr>
          <w:i/>
        </w:rPr>
        <w:t>apólice o</w:t>
      </w:r>
      <w:r w:rsidR="00183109" w:rsidRPr="005C598B">
        <w:rPr>
          <w:i/>
        </w:rPr>
        <w:t xml:space="preserve"> </w:t>
      </w:r>
      <w:r w:rsidR="00183109" w:rsidRPr="005C598B">
        <w:rPr>
          <w:b/>
          <w:i/>
        </w:rPr>
        <w:t>LOCADOR</w:t>
      </w:r>
      <w:r w:rsidRPr="005C598B">
        <w:rPr>
          <w:i/>
        </w:rPr>
        <w:t>, seguro este que cobrirá incêndio, queda de raio, explosão, danos elétricos e os aluguéis durante a reparação dos danos ocorridos no imóvel sinistrado, sendo que este seguro garante de risco a unidade autônoma ora locada, bem como todos os seus pertences, acessórios, benfeitorias e equipamentos em geral que guarnecem por completo todas as dependências do estabelecimento.</w:t>
      </w:r>
    </w:p>
    <w:p w:rsidR="008B31C7" w:rsidRPr="00306D24" w:rsidRDefault="008B31C7" w:rsidP="008B31C7">
      <w:pPr>
        <w:spacing w:line="276" w:lineRule="auto"/>
        <w:jc w:val="both"/>
        <w:rPr>
          <w:i/>
        </w:rPr>
      </w:pPr>
      <w:r w:rsidRPr="005C598B">
        <w:rPr>
          <w:b/>
          <w:i/>
          <w:u w:val="single"/>
        </w:rPr>
        <w:t>CLÁUSULA DÉCIMA TERCEIRA:</w:t>
      </w:r>
      <w:r w:rsidRPr="005C598B">
        <w:rPr>
          <w:i/>
        </w:rPr>
        <w:t xml:space="preserve"> Deixando os </w:t>
      </w:r>
      <w:r w:rsidRPr="005C598B">
        <w:rPr>
          <w:b/>
          <w:i/>
        </w:rPr>
        <w:t xml:space="preserve">LOCATÁRIOS </w:t>
      </w:r>
      <w:r w:rsidRPr="005C598B">
        <w:rPr>
          <w:i/>
        </w:rPr>
        <w:t xml:space="preserve">de contratar ou promover as renovações periódicas devidas, referente </w:t>
      </w:r>
      <w:r w:rsidR="00306D24" w:rsidRPr="005C598B">
        <w:rPr>
          <w:i/>
        </w:rPr>
        <w:t>a</w:t>
      </w:r>
      <w:r w:rsidRPr="005C598B">
        <w:rPr>
          <w:i/>
        </w:rPr>
        <w:t>o seguro acima mencionado, com as garantias de co</w:t>
      </w:r>
      <w:r w:rsidR="0042293E" w:rsidRPr="005C598B">
        <w:rPr>
          <w:i/>
        </w:rPr>
        <w:t>berturas especificadas, assumirão</w:t>
      </w:r>
      <w:r w:rsidRPr="005C598B">
        <w:rPr>
          <w:i/>
        </w:rPr>
        <w:t xml:space="preserve"> os </w:t>
      </w:r>
      <w:r w:rsidRPr="005C598B">
        <w:rPr>
          <w:b/>
          <w:i/>
        </w:rPr>
        <w:t>LOCATÁRIOS</w:t>
      </w:r>
      <w:r w:rsidRPr="005C598B">
        <w:rPr>
          <w:i/>
        </w:rPr>
        <w:t xml:space="preserve"> total responsabilidade sobre os eventuais danos e sinistros que possam ocorrer no imóvel objeto desta locação, responsabilizando-se inclusive, por eventuais prejuízos que possa</w:t>
      </w:r>
      <w:r w:rsidR="004D7485" w:rsidRPr="005C598B">
        <w:rPr>
          <w:i/>
        </w:rPr>
        <w:t>m atingir terceiros, não tendo o</w:t>
      </w:r>
      <w:r w:rsidRPr="005C598B">
        <w:rPr>
          <w:i/>
        </w:rPr>
        <w:t xml:space="preserve"> </w:t>
      </w:r>
      <w:r w:rsidRPr="005C598B">
        <w:rPr>
          <w:b/>
          <w:i/>
        </w:rPr>
        <w:t xml:space="preserve">LOCADOR </w:t>
      </w:r>
      <w:r w:rsidRPr="005C598B">
        <w:rPr>
          <w:i/>
        </w:rPr>
        <w:t xml:space="preserve">que se sujeitar em nenhuma indenização aos </w:t>
      </w:r>
      <w:r w:rsidRPr="005C598B">
        <w:rPr>
          <w:b/>
          <w:i/>
        </w:rPr>
        <w:t>LOCATÁRIOS</w:t>
      </w:r>
      <w:r w:rsidRPr="005C598B">
        <w:rPr>
          <w:i/>
        </w:rPr>
        <w:t xml:space="preserve"> ou a terceiros prejudicados, em decorrência de danos descoberto de seguro, seja qual for a causa.</w:t>
      </w:r>
    </w:p>
    <w:p w:rsidR="008B31C7" w:rsidRPr="00306D24" w:rsidRDefault="008B31C7" w:rsidP="008B31C7">
      <w:pPr>
        <w:shd w:val="clear" w:color="auto" w:fill="D9D9D9"/>
        <w:spacing w:line="276" w:lineRule="auto"/>
        <w:ind w:left="1418" w:hanging="1418"/>
        <w:jc w:val="center"/>
        <w:rPr>
          <w:b/>
          <w:i/>
          <w:u w:val="single"/>
        </w:rPr>
      </w:pPr>
      <w:r w:rsidRPr="00306D24">
        <w:rPr>
          <w:b/>
          <w:i/>
          <w:u w:val="single"/>
        </w:rPr>
        <w:t>D</w:t>
      </w:r>
      <w:r w:rsidR="00F7339D">
        <w:rPr>
          <w:b/>
          <w:i/>
          <w:u w:val="single"/>
        </w:rPr>
        <w:t>a Garantia</w:t>
      </w:r>
      <w:r w:rsidRPr="00306D24">
        <w:rPr>
          <w:b/>
          <w:i/>
          <w:u w:val="single"/>
        </w:rPr>
        <w:t>:</w:t>
      </w:r>
    </w:p>
    <w:p w:rsidR="00F957DF" w:rsidRPr="005C598B" w:rsidRDefault="00F957DF" w:rsidP="00F957DF">
      <w:pPr>
        <w:spacing w:line="276" w:lineRule="auto"/>
        <w:jc w:val="both"/>
        <w:rPr>
          <w:i/>
        </w:rPr>
      </w:pPr>
      <w:r w:rsidRPr="005C598B">
        <w:rPr>
          <w:b/>
          <w:i/>
          <w:u w:val="single"/>
        </w:rPr>
        <w:t>CLÁUSULA DÉCIMA QUARTA:</w:t>
      </w:r>
      <w:r w:rsidRPr="005C598B">
        <w:rPr>
          <w:i/>
        </w:rPr>
        <w:t xml:space="preserve"> Como garantia desta locação, os </w:t>
      </w:r>
      <w:r w:rsidRPr="005C598B">
        <w:rPr>
          <w:b/>
          <w:i/>
        </w:rPr>
        <w:t>LOCATÁRIOS</w:t>
      </w:r>
      <w:r w:rsidRPr="005C598B">
        <w:rPr>
          <w:i/>
        </w:rPr>
        <w:t xml:space="preserve"> apresentam uma </w:t>
      </w:r>
      <w:r w:rsidRPr="005C598B">
        <w:rPr>
          <w:b/>
          <w:i/>
        </w:rPr>
        <w:t>Caução</w:t>
      </w:r>
      <w:r w:rsidRPr="005C598B">
        <w:rPr>
          <w:i/>
        </w:rPr>
        <w:t xml:space="preserve"> </w:t>
      </w:r>
      <w:r w:rsidRPr="005C598B">
        <w:rPr>
          <w:b/>
          <w:i/>
        </w:rPr>
        <w:t>em moeda corrente no valor de</w:t>
      </w:r>
      <w:r w:rsidRPr="005C598B">
        <w:rPr>
          <w:i/>
        </w:rPr>
        <w:t xml:space="preserve"> </w:t>
      </w:r>
      <w:r w:rsidRPr="005C598B">
        <w:rPr>
          <w:b/>
          <w:i/>
        </w:rPr>
        <w:t>R$ 5.400,00,</w:t>
      </w:r>
      <w:r w:rsidRPr="005C598B">
        <w:rPr>
          <w:i/>
        </w:rPr>
        <w:t xml:space="preserve"> correspondente a 3 (três) meses de aluguel, que depositar</w:t>
      </w:r>
      <w:r w:rsidR="00D708CE">
        <w:rPr>
          <w:i/>
        </w:rPr>
        <w:t>ão na conta corrente do</w:t>
      </w:r>
      <w:r w:rsidRPr="005C598B">
        <w:rPr>
          <w:i/>
        </w:rPr>
        <w:t xml:space="preserve"> </w:t>
      </w:r>
      <w:r w:rsidRPr="005C598B">
        <w:rPr>
          <w:b/>
          <w:i/>
        </w:rPr>
        <w:t>LOCADOR</w:t>
      </w:r>
      <w:r w:rsidRPr="005C598B">
        <w:rPr>
          <w:i/>
        </w:rPr>
        <w:t xml:space="preserve"> até o dia 22/05/2017. </w:t>
      </w:r>
    </w:p>
    <w:p w:rsidR="00F957DF" w:rsidRPr="005C598B" w:rsidRDefault="00F957DF" w:rsidP="00F957DF">
      <w:pPr>
        <w:spacing w:line="276" w:lineRule="auto"/>
        <w:jc w:val="both"/>
        <w:rPr>
          <w:i/>
        </w:rPr>
      </w:pPr>
      <w:r w:rsidRPr="005C598B">
        <w:rPr>
          <w:b/>
          <w:i/>
        </w:rPr>
        <w:t>Parágrafo primeiro</w:t>
      </w:r>
      <w:r w:rsidRPr="005C598B">
        <w:rPr>
          <w:i/>
        </w:rPr>
        <w:t xml:space="preserve"> – Cumprido com sucesso o contrato de locação pelos </w:t>
      </w:r>
      <w:r w:rsidRPr="005C598B">
        <w:rPr>
          <w:b/>
          <w:i/>
        </w:rPr>
        <w:t>LOCATÁRIOS</w:t>
      </w:r>
      <w:r w:rsidRPr="005C598B">
        <w:rPr>
          <w:i/>
        </w:rPr>
        <w:t xml:space="preserve">, o </w:t>
      </w:r>
      <w:r w:rsidRPr="005C598B">
        <w:rPr>
          <w:b/>
          <w:i/>
        </w:rPr>
        <w:t>LOCADOR</w:t>
      </w:r>
      <w:r w:rsidRPr="005C598B">
        <w:rPr>
          <w:i/>
        </w:rPr>
        <w:t xml:space="preserve"> deverá restituir no momento da entrega das chaves o valor do depósito acrescido de correção monetária pela caderneta de poupança.</w:t>
      </w:r>
    </w:p>
    <w:p w:rsidR="00F957DF" w:rsidRPr="005C598B" w:rsidRDefault="00F957DF" w:rsidP="00F957DF">
      <w:pPr>
        <w:spacing w:line="276" w:lineRule="auto"/>
        <w:jc w:val="both"/>
        <w:rPr>
          <w:i/>
        </w:rPr>
      </w:pPr>
      <w:r w:rsidRPr="005C598B">
        <w:rPr>
          <w:b/>
          <w:i/>
        </w:rPr>
        <w:t>Parágrafo segundo</w:t>
      </w:r>
      <w:r w:rsidRPr="005C598B">
        <w:rPr>
          <w:i/>
        </w:rPr>
        <w:t xml:space="preserve"> – Havendo aumento de aluguel por vontade das partes, a garantia consistente no depósito de 3 meses de aluguel deverá ser complementada pelos </w:t>
      </w:r>
      <w:r w:rsidRPr="005C598B">
        <w:rPr>
          <w:b/>
          <w:i/>
        </w:rPr>
        <w:t xml:space="preserve">LOCATÁRIOS </w:t>
      </w:r>
      <w:r w:rsidRPr="005C598B">
        <w:rPr>
          <w:i/>
        </w:rPr>
        <w:t>a fim de integralizá-lo.</w:t>
      </w:r>
    </w:p>
    <w:p w:rsidR="00F957DF" w:rsidRPr="005C598B" w:rsidRDefault="00F957DF" w:rsidP="00F957DF">
      <w:pPr>
        <w:spacing w:line="276" w:lineRule="auto"/>
        <w:jc w:val="both"/>
        <w:rPr>
          <w:i/>
        </w:rPr>
      </w:pPr>
      <w:r w:rsidRPr="005C598B">
        <w:rPr>
          <w:b/>
          <w:i/>
          <w:u w:val="single"/>
        </w:rPr>
        <w:t>CLÁUSULA DÉCIMA QUINTA</w:t>
      </w:r>
      <w:r w:rsidRPr="005C598B">
        <w:rPr>
          <w:i/>
        </w:rPr>
        <w:t>: A caução acima se destina ao exato e pontual cumprimento de todas as obrigações deste instrumento, na qualidade em que está de garantia locatícia.</w:t>
      </w:r>
    </w:p>
    <w:p w:rsidR="00F957DF" w:rsidRPr="005C598B" w:rsidRDefault="00F957DF" w:rsidP="00F957DF">
      <w:pPr>
        <w:spacing w:line="276" w:lineRule="auto"/>
        <w:jc w:val="both"/>
        <w:rPr>
          <w:i/>
        </w:rPr>
      </w:pPr>
      <w:r w:rsidRPr="005C598B">
        <w:rPr>
          <w:b/>
          <w:i/>
          <w:u w:val="single"/>
        </w:rPr>
        <w:t>CLÁUSULA DÉCIMA SEXTA:</w:t>
      </w:r>
      <w:r w:rsidRPr="005C598B">
        <w:rPr>
          <w:i/>
        </w:rPr>
        <w:t xml:space="preserve"> A presente caução cobrirá todo e qualquer prejuízo que os </w:t>
      </w:r>
      <w:r w:rsidRPr="005C598B">
        <w:rPr>
          <w:b/>
          <w:i/>
        </w:rPr>
        <w:t>LOCATÁRIOS</w:t>
      </w:r>
      <w:r w:rsidRPr="005C598B">
        <w:rPr>
          <w:i/>
        </w:rPr>
        <w:t xml:space="preserve"> causarem no imóvel locado, compreende não só a dívida principal como também os seus acessórios, inclusive todas as despesas forenses e extrajudiciais, honorários advocatícios, juros de mora e demais cominações de direito.</w:t>
      </w:r>
    </w:p>
    <w:p w:rsidR="00F957DF" w:rsidRPr="005C598B" w:rsidRDefault="00F957DF" w:rsidP="00F957DF">
      <w:pPr>
        <w:spacing w:line="276" w:lineRule="auto"/>
        <w:jc w:val="both"/>
        <w:rPr>
          <w:i/>
        </w:rPr>
      </w:pPr>
      <w:r w:rsidRPr="005C598B">
        <w:rPr>
          <w:b/>
          <w:i/>
          <w:u w:val="single"/>
        </w:rPr>
        <w:lastRenderedPageBreak/>
        <w:t>CLÁUSULA DÉCIMA SÉTIMA</w:t>
      </w:r>
      <w:r w:rsidRPr="005C598B">
        <w:rPr>
          <w:i/>
        </w:rPr>
        <w:t xml:space="preserve">: Essa caução cessará com a efetiva devolução do imóvel e entrega </w:t>
      </w:r>
      <w:r w:rsidR="00D708CE">
        <w:rPr>
          <w:i/>
        </w:rPr>
        <w:t>ao</w:t>
      </w:r>
      <w:r w:rsidRPr="005C598B">
        <w:rPr>
          <w:i/>
        </w:rPr>
        <w:t xml:space="preserve"> </w:t>
      </w:r>
      <w:r w:rsidRPr="005C598B">
        <w:rPr>
          <w:b/>
          <w:i/>
        </w:rPr>
        <w:t>LOCADOR</w:t>
      </w:r>
      <w:r w:rsidRPr="005C598B">
        <w:rPr>
          <w:i/>
        </w:rPr>
        <w:t xml:space="preserve"> das chaves do mesmo, e desde que todas as obrigações pecuniárias estejam cumpridas, mesmo depois de findo o prazo contratual, se estendendo até a efetiva devolução do imóvel, ainda que prorrogada a locação por prazo indeterminado, conforme artigo 39 da Lei 8.245/1991, alterada pela lei 12.112/2009</w:t>
      </w:r>
    </w:p>
    <w:p w:rsidR="000162B6" w:rsidRPr="005C598B" w:rsidRDefault="000162B6" w:rsidP="000162B6">
      <w:pPr>
        <w:spacing w:line="276" w:lineRule="auto"/>
        <w:jc w:val="both"/>
      </w:pPr>
      <w:r w:rsidRPr="005C598B">
        <w:rPr>
          <w:b/>
          <w:i/>
          <w:u w:val="single"/>
        </w:rPr>
        <w:t>CLÁUSULA DÉCIMA OITAVA:</w:t>
      </w:r>
      <w:r w:rsidRPr="005C598B">
        <w:rPr>
          <w:i/>
        </w:rPr>
        <w:t xml:space="preserve"> A entrega das chaves do imóvel será precedida de vis</w:t>
      </w:r>
      <w:r w:rsidR="004D7485" w:rsidRPr="005C598B">
        <w:rPr>
          <w:i/>
        </w:rPr>
        <w:t>toria de saída a ser feita pelo</w:t>
      </w:r>
      <w:r w:rsidRPr="005C598B">
        <w:rPr>
          <w:i/>
        </w:rPr>
        <w:t xml:space="preserve"> </w:t>
      </w:r>
      <w:r w:rsidRPr="005C598B">
        <w:rPr>
          <w:b/>
          <w:i/>
        </w:rPr>
        <w:t>LOCADOR</w:t>
      </w:r>
      <w:r w:rsidRPr="005C598B">
        <w:rPr>
          <w:i/>
        </w:rPr>
        <w:t xml:space="preserve"> com dia e hora marcada, juntamente com os </w:t>
      </w:r>
      <w:r w:rsidRPr="005C598B">
        <w:rPr>
          <w:b/>
          <w:i/>
        </w:rPr>
        <w:t xml:space="preserve">LOCATÁRIOS </w:t>
      </w:r>
      <w:r w:rsidRPr="005C598B">
        <w:rPr>
          <w:i/>
        </w:rPr>
        <w:t>e se caracterizará por recibo próprio. Tal recibo será o único documento hábil a comprovar a entrega das chaves, significando que enquanto não for feito tal procedimento os</w:t>
      </w:r>
      <w:r w:rsidRPr="005C598B">
        <w:rPr>
          <w:b/>
          <w:i/>
        </w:rPr>
        <w:t xml:space="preserve"> LOCATÁRIOS</w:t>
      </w:r>
      <w:r w:rsidRPr="005C598B">
        <w:rPr>
          <w:i/>
        </w:rPr>
        <w:t xml:space="preserve"> continuarão respondendo pelos aluguéis e encargos até o acerto final.</w:t>
      </w:r>
    </w:p>
    <w:p w:rsidR="008B31C7" w:rsidRPr="005C598B" w:rsidRDefault="008B31C7" w:rsidP="008B31C7">
      <w:pPr>
        <w:spacing w:line="276" w:lineRule="auto"/>
        <w:jc w:val="both"/>
        <w:rPr>
          <w:i/>
        </w:rPr>
      </w:pPr>
      <w:r w:rsidRPr="005C598B">
        <w:rPr>
          <w:b/>
          <w:i/>
          <w:u w:val="single"/>
        </w:rPr>
        <w:t>CLÁUSULA DÉCIMA NONA:</w:t>
      </w:r>
      <w:r w:rsidRPr="005C598B">
        <w:rPr>
          <w:i/>
        </w:rPr>
        <w:t xml:space="preserve"> Em casos de separação de fato, separação judicial, divórcio ou dissolução da união estável, a locação residencial prosseguirá automaticamente com o conjugue ou companheiro que permanecer no imóvel, conforme artigo 12 da Lei 8.245/1991, alterada pela Lei 1</w:t>
      </w:r>
      <w:r w:rsidR="00181621" w:rsidRPr="005C598B">
        <w:rPr>
          <w:i/>
        </w:rPr>
        <w:t>2.112;2009 e com a mesma garantia</w:t>
      </w:r>
      <w:r w:rsidRPr="005C598B">
        <w:rPr>
          <w:i/>
        </w:rPr>
        <w:t xml:space="preserve"> locada.</w:t>
      </w:r>
    </w:p>
    <w:p w:rsidR="008B31C7" w:rsidRPr="005C598B" w:rsidRDefault="008B31C7" w:rsidP="008B31C7">
      <w:pPr>
        <w:shd w:val="clear" w:color="auto" w:fill="D9D9D9"/>
        <w:spacing w:line="276" w:lineRule="auto"/>
        <w:jc w:val="center"/>
        <w:rPr>
          <w:b/>
          <w:i/>
        </w:rPr>
      </w:pPr>
      <w:r w:rsidRPr="005C598B">
        <w:rPr>
          <w:b/>
          <w:i/>
        </w:rPr>
        <w:t>Da Cessão:</w:t>
      </w:r>
    </w:p>
    <w:p w:rsidR="008B31C7" w:rsidRPr="005C598B" w:rsidRDefault="008B31C7" w:rsidP="008B31C7">
      <w:pPr>
        <w:spacing w:line="276" w:lineRule="auto"/>
        <w:jc w:val="both"/>
        <w:rPr>
          <w:i/>
        </w:rPr>
      </w:pPr>
      <w:r w:rsidRPr="005C598B">
        <w:rPr>
          <w:b/>
          <w:i/>
          <w:u w:val="single"/>
        </w:rPr>
        <w:t>CLÁUSULA VIGÉSIMA</w:t>
      </w:r>
      <w:r w:rsidRPr="005C598B">
        <w:rPr>
          <w:b/>
          <w:i/>
        </w:rPr>
        <w:t xml:space="preserve">: </w:t>
      </w:r>
      <w:r w:rsidRPr="005C598B">
        <w:rPr>
          <w:i/>
        </w:rPr>
        <w:t xml:space="preserve">É expressamente vedado aos </w:t>
      </w:r>
      <w:r w:rsidRPr="005C598B">
        <w:rPr>
          <w:b/>
          <w:i/>
        </w:rPr>
        <w:t>LOCATÁRIOS</w:t>
      </w:r>
      <w:r w:rsidRPr="005C598B">
        <w:rPr>
          <w:i/>
        </w:rPr>
        <w:t xml:space="preserve"> sublocar o imóvel, no todo ou em parte, cedê-lo a terceiros, seja a título gratuito ou oneroso, transferir o presente contrato ou dar destinação diversa do uso ou finalidade prevista na clausula segunda, deste instrumento, se</w:t>
      </w:r>
      <w:r w:rsidR="009A2B5A" w:rsidRPr="005C598B">
        <w:rPr>
          <w:i/>
        </w:rPr>
        <w:t>m prévia anuência por escrito do</w:t>
      </w:r>
      <w:r w:rsidR="00183109" w:rsidRPr="005C598B">
        <w:rPr>
          <w:i/>
        </w:rPr>
        <w:t xml:space="preserve"> </w:t>
      </w:r>
      <w:r w:rsidRPr="005C598B">
        <w:rPr>
          <w:b/>
          <w:i/>
        </w:rPr>
        <w:t>LOCADOR.</w:t>
      </w:r>
      <w:r w:rsidRPr="005C598B">
        <w:rPr>
          <w:i/>
        </w:rPr>
        <w:t xml:space="preserve"> Qualquer ato, em violação desta cláusula é nulo de pleno direito. Tais atos nenhum direito confere aos </w:t>
      </w:r>
      <w:r w:rsidRPr="005C598B">
        <w:rPr>
          <w:b/>
          <w:i/>
        </w:rPr>
        <w:t>LOCATÁRIOS</w:t>
      </w:r>
      <w:r w:rsidRPr="005C598B">
        <w:rPr>
          <w:i/>
        </w:rPr>
        <w:t xml:space="preserve"> e implica na imediata rescisão do presente, tornando vencida a mul</w:t>
      </w:r>
      <w:r w:rsidR="00183109" w:rsidRPr="005C598B">
        <w:rPr>
          <w:i/>
        </w:rPr>
        <w:t>ta contratual e dando direito a</w:t>
      </w:r>
      <w:r w:rsidR="009A2B5A" w:rsidRPr="005C598B">
        <w:rPr>
          <w:i/>
        </w:rPr>
        <w:t>o</w:t>
      </w:r>
      <w:r w:rsidRPr="005C598B">
        <w:rPr>
          <w:b/>
          <w:i/>
        </w:rPr>
        <w:t xml:space="preserve"> LOCADOR</w:t>
      </w:r>
      <w:r w:rsidRPr="005C598B">
        <w:rPr>
          <w:i/>
        </w:rPr>
        <w:t xml:space="preserve"> de obter a reintegração liminar da posse.</w:t>
      </w:r>
    </w:p>
    <w:p w:rsidR="008B31C7" w:rsidRPr="00306D24" w:rsidRDefault="008B31C7" w:rsidP="008B31C7">
      <w:pPr>
        <w:spacing w:line="276" w:lineRule="auto"/>
        <w:jc w:val="both"/>
        <w:rPr>
          <w:i/>
        </w:rPr>
      </w:pPr>
      <w:r w:rsidRPr="005C598B">
        <w:rPr>
          <w:b/>
          <w:i/>
          <w:u w:val="single"/>
        </w:rPr>
        <w:t>CLÁUSULA VIGÉSIMA PRIMEIRA</w:t>
      </w:r>
      <w:r w:rsidRPr="005C598B">
        <w:rPr>
          <w:i/>
          <w:u w:val="single"/>
        </w:rPr>
        <w:t>:</w:t>
      </w:r>
      <w:r w:rsidRPr="005C598B">
        <w:rPr>
          <w:i/>
        </w:rPr>
        <w:t xml:space="preserve"> No caso de desapr</w:t>
      </w:r>
      <w:r w:rsidR="00183109" w:rsidRPr="005C598B">
        <w:rPr>
          <w:i/>
        </w:rPr>
        <w:t xml:space="preserve">opriação do imóvel ora locado, </w:t>
      </w:r>
      <w:r w:rsidR="009A2B5A" w:rsidRPr="005C598B">
        <w:rPr>
          <w:i/>
        </w:rPr>
        <w:t>o</w:t>
      </w:r>
      <w:r w:rsidRPr="005C598B">
        <w:rPr>
          <w:i/>
        </w:rPr>
        <w:t xml:space="preserve"> </w:t>
      </w:r>
      <w:r w:rsidRPr="005C598B">
        <w:rPr>
          <w:b/>
          <w:i/>
        </w:rPr>
        <w:t>LOCADOR</w:t>
      </w:r>
      <w:r w:rsidRPr="005C598B">
        <w:rPr>
          <w:i/>
        </w:rPr>
        <w:t xml:space="preserve"> ficar</w:t>
      </w:r>
      <w:r w:rsidR="00183109" w:rsidRPr="005C598B">
        <w:rPr>
          <w:i/>
        </w:rPr>
        <w:t>á exonerada</w:t>
      </w:r>
      <w:r w:rsidRPr="005C598B">
        <w:rPr>
          <w:i/>
        </w:rPr>
        <w:t xml:space="preserve"> de toda e qualquer responsabilidade decorrente deste contrato, ressalvando-se aos </w:t>
      </w:r>
      <w:r w:rsidRPr="005C598B">
        <w:rPr>
          <w:b/>
          <w:i/>
        </w:rPr>
        <w:t xml:space="preserve">LOCATÁRIOS </w:t>
      </w:r>
      <w:r w:rsidRPr="005C598B">
        <w:rPr>
          <w:i/>
        </w:rPr>
        <w:t>a faculdade de agir tão somente contra o Poder Público expropriante.</w:t>
      </w:r>
    </w:p>
    <w:p w:rsidR="008B31C7" w:rsidRPr="00306D24" w:rsidRDefault="008B31C7" w:rsidP="008B31C7">
      <w:pPr>
        <w:shd w:val="clear" w:color="auto" w:fill="BFBFBF"/>
        <w:spacing w:line="276" w:lineRule="auto"/>
        <w:jc w:val="center"/>
        <w:rPr>
          <w:b/>
          <w:i/>
        </w:rPr>
      </w:pPr>
      <w:r w:rsidRPr="00306D24">
        <w:rPr>
          <w:b/>
          <w:i/>
        </w:rPr>
        <w:t>Da Multa:</w:t>
      </w:r>
    </w:p>
    <w:p w:rsidR="005874D8" w:rsidRPr="005C598B" w:rsidRDefault="008B31C7" w:rsidP="008B31C7">
      <w:pPr>
        <w:spacing w:line="276" w:lineRule="auto"/>
        <w:jc w:val="both"/>
        <w:rPr>
          <w:i/>
        </w:rPr>
      </w:pPr>
      <w:r w:rsidRPr="005C598B">
        <w:rPr>
          <w:b/>
          <w:i/>
          <w:u w:val="single"/>
        </w:rPr>
        <w:t>CLÁUSULA VIGÉSIMA SEGUNDA</w:t>
      </w:r>
      <w:r w:rsidRPr="005C598B">
        <w:rPr>
          <w:b/>
          <w:i/>
        </w:rPr>
        <w:t>:</w:t>
      </w:r>
      <w:r w:rsidR="005874D8" w:rsidRPr="005C598B">
        <w:rPr>
          <w:i/>
        </w:rPr>
        <w:t xml:space="preserve"> Fica convencionada uma multa equivalente a 3 (três) aluguéis vigentes à época da infração, na qual incorrerá a parte que infringir qualquer estipulação deste contrato, com a faculdade da parte inocente de considerar simultaneamente rescindida a presente locação, independentemente de qualquer formalidade, multa esta que será cobrada de acordo com a proporcionalidade estabelecida em lei, ou seja, de acordo com o tempo decorrido do contrato</w:t>
      </w:r>
    </w:p>
    <w:p w:rsidR="008B31C7" w:rsidRDefault="008B31C7" w:rsidP="008B31C7">
      <w:pPr>
        <w:spacing w:line="276" w:lineRule="auto"/>
        <w:jc w:val="both"/>
        <w:rPr>
          <w:i/>
        </w:rPr>
      </w:pPr>
      <w:r w:rsidRPr="005C598B">
        <w:rPr>
          <w:b/>
          <w:i/>
          <w:u w:val="single"/>
        </w:rPr>
        <w:t>CLÁUSULA VIGÉSIMA TERCEIRA</w:t>
      </w:r>
      <w:r w:rsidRPr="005C598B">
        <w:rPr>
          <w:i/>
        </w:rPr>
        <w:t>:  Durante o prazo estipulado para a duração do contrato, não pode</w:t>
      </w:r>
      <w:r w:rsidR="00183109" w:rsidRPr="005C598B">
        <w:rPr>
          <w:i/>
        </w:rPr>
        <w:t xml:space="preserve">rá </w:t>
      </w:r>
      <w:r w:rsidR="009A2B5A" w:rsidRPr="005C598B">
        <w:rPr>
          <w:i/>
        </w:rPr>
        <w:t>o</w:t>
      </w:r>
      <w:r w:rsidRPr="005C598B">
        <w:rPr>
          <w:i/>
        </w:rPr>
        <w:t xml:space="preserve"> </w:t>
      </w:r>
      <w:r w:rsidRPr="005C598B">
        <w:rPr>
          <w:b/>
          <w:i/>
        </w:rPr>
        <w:t>LOCADOR</w:t>
      </w:r>
      <w:r w:rsidRPr="005C598B">
        <w:rPr>
          <w:i/>
        </w:rPr>
        <w:t xml:space="preserve"> reaver o imóvel alugado, salvo a disposição contrária contida em lei. Os</w:t>
      </w:r>
      <w:r w:rsidRPr="005C598B">
        <w:rPr>
          <w:b/>
          <w:i/>
        </w:rPr>
        <w:t xml:space="preserve"> LOCATÁRIOS</w:t>
      </w:r>
      <w:r w:rsidRPr="005C598B">
        <w:rPr>
          <w:i/>
        </w:rPr>
        <w:t xml:space="preserve">, todavia, poderão devolvê-lo, pagando a multa pactuada, </w:t>
      </w:r>
      <w:r w:rsidR="000A6FB3" w:rsidRPr="005C598B">
        <w:rPr>
          <w:i/>
        </w:rPr>
        <w:t>observando-se a proporcionalidade, isto é, o valor da multa dividido pelo prazo de vigência do contrato, multiplicado pelo prazo de contrato não cumprido</w:t>
      </w:r>
      <w:r w:rsidRPr="005C598B">
        <w:rPr>
          <w:i/>
        </w:rPr>
        <w:t xml:space="preserve">, conforme </w:t>
      </w:r>
      <w:r w:rsidR="000A6FB3" w:rsidRPr="005C598B">
        <w:rPr>
          <w:i/>
        </w:rPr>
        <w:t xml:space="preserve">define o </w:t>
      </w:r>
      <w:r w:rsidRPr="005C598B">
        <w:rPr>
          <w:i/>
        </w:rPr>
        <w:t>artigo 4º da Lei 8.245/1991, alterada pela Lei 12.112/2009.</w:t>
      </w:r>
    </w:p>
    <w:p w:rsidR="00044441" w:rsidRPr="00306D24" w:rsidRDefault="00044441" w:rsidP="008B31C7">
      <w:pPr>
        <w:spacing w:line="276" w:lineRule="auto"/>
        <w:jc w:val="both"/>
        <w:rPr>
          <w:i/>
        </w:rPr>
      </w:pPr>
    </w:p>
    <w:p w:rsidR="008B31C7" w:rsidRPr="00306D24" w:rsidRDefault="008B31C7" w:rsidP="008B31C7">
      <w:pPr>
        <w:shd w:val="clear" w:color="auto" w:fill="BFBFBF"/>
        <w:spacing w:line="276" w:lineRule="auto"/>
        <w:jc w:val="center"/>
        <w:rPr>
          <w:b/>
          <w:i/>
        </w:rPr>
      </w:pPr>
      <w:r w:rsidRPr="00306D24">
        <w:rPr>
          <w:b/>
          <w:i/>
        </w:rPr>
        <w:lastRenderedPageBreak/>
        <w:t>Da Extinção do Contrato:</w:t>
      </w:r>
    </w:p>
    <w:p w:rsidR="008B31C7" w:rsidRPr="00306D24" w:rsidRDefault="008B31C7" w:rsidP="008B31C7">
      <w:pPr>
        <w:spacing w:line="276" w:lineRule="auto"/>
        <w:jc w:val="both"/>
        <w:rPr>
          <w:i/>
        </w:rPr>
      </w:pPr>
      <w:r w:rsidRPr="005C598B">
        <w:rPr>
          <w:b/>
          <w:i/>
          <w:u w:val="single"/>
        </w:rPr>
        <w:t>CLÁUSULA VIGÉSIMA QUARTA</w:t>
      </w:r>
      <w:r w:rsidRPr="005C598B">
        <w:rPr>
          <w:b/>
          <w:i/>
        </w:rPr>
        <w:t>:</w:t>
      </w:r>
      <w:r w:rsidRPr="005C598B">
        <w:rPr>
          <w:i/>
        </w:rPr>
        <w:t xml:space="preserve"> Ficará automaticamente rescindido o presente contrato de locação, como comissório, além do já previsto nas cláusulas anteriores, caso não houver o pagamento de qualquer aluguel ou dos encargos locatícios previsto neste instrumento, no prazo de 60</w:t>
      </w:r>
      <w:r w:rsidR="00460263" w:rsidRPr="005C598B">
        <w:rPr>
          <w:i/>
        </w:rPr>
        <w:t xml:space="preserve"> </w:t>
      </w:r>
      <w:r w:rsidRPr="005C598B">
        <w:rPr>
          <w:i/>
        </w:rPr>
        <w:t>(sessenta) dias, respeitadas as demais formalidades legais inerentes, este mesmo prazo será válido caso ocorra o abandono do imóvel, po</w:t>
      </w:r>
      <w:r w:rsidR="009A2B5A" w:rsidRPr="005C598B">
        <w:rPr>
          <w:i/>
        </w:rPr>
        <w:t>dendo o</w:t>
      </w:r>
      <w:r w:rsidRPr="005C598B">
        <w:rPr>
          <w:i/>
        </w:rPr>
        <w:t xml:space="preserve"> </w:t>
      </w:r>
      <w:r w:rsidRPr="005C598B">
        <w:rPr>
          <w:b/>
          <w:i/>
        </w:rPr>
        <w:t>LOCADOR</w:t>
      </w:r>
      <w:r w:rsidRPr="005C598B">
        <w:rPr>
          <w:i/>
        </w:rPr>
        <w:t xml:space="preserve"> tomar posse, independentemente de qualquer outra medida, bastando simplesmente constatação, efetuada por 02 (duas) testemunhas, de que o imóvel  foi abandonado pelos </w:t>
      </w:r>
      <w:r w:rsidRPr="005C598B">
        <w:rPr>
          <w:b/>
          <w:i/>
        </w:rPr>
        <w:t>LOCATÁRIOS.</w:t>
      </w:r>
    </w:p>
    <w:p w:rsidR="008B31C7" w:rsidRPr="00306D24" w:rsidRDefault="008B31C7" w:rsidP="008B31C7">
      <w:pPr>
        <w:shd w:val="clear" w:color="auto" w:fill="BFBFBF"/>
        <w:spacing w:line="276" w:lineRule="auto"/>
        <w:jc w:val="center"/>
        <w:rPr>
          <w:b/>
          <w:i/>
        </w:rPr>
      </w:pPr>
      <w:r w:rsidRPr="00306D24">
        <w:rPr>
          <w:b/>
          <w:i/>
        </w:rPr>
        <w:t>Procuradores Reciprocamente Constituídos:</w:t>
      </w:r>
    </w:p>
    <w:p w:rsidR="008B31C7" w:rsidRPr="005C598B" w:rsidRDefault="008B31C7" w:rsidP="008B31C7">
      <w:pPr>
        <w:spacing w:line="276" w:lineRule="auto"/>
        <w:jc w:val="both"/>
        <w:rPr>
          <w:i/>
        </w:rPr>
      </w:pPr>
      <w:r w:rsidRPr="005C598B">
        <w:rPr>
          <w:b/>
          <w:i/>
          <w:u w:val="single"/>
        </w:rPr>
        <w:t>CLÁUSULA VIGÉSIMA QUINTA</w:t>
      </w:r>
      <w:r w:rsidRPr="005C598B">
        <w:rPr>
          <w:i/>
        </w:rPr>
        <w:t xml:space="preserve">: Os </w:t>
      </w:r>
      <w:r w:rsidRPr="005C598B">
        <w:rPr>
          <w:b/>
          <w:i/>
        </w:rPr>
        <w:t>LOCATÁRIOS</w:t>
      </w:r>
      <w:r w:rsidRPr="005C598B">
        <w:rPr>
          <w:i/>
        </w:rPr>
        <w:t>, já qualificados neste instrumento, nomeiam-se e constituem-se, neste ato, mútua e reciprocamente procuradores um do outro, para receber quaisquer tipos de intimações, notificações, ciência, avisos, citações, interpelações judiciais ou não, relativas ao contrato ora celebrado, podendo ser feitas mediante correspondência com aviso de recebimento (AR), sem prejuízo das formas previstas no Código de Processo Civil, conforme faculta o artigo 58, inciso IV da Lei 8.2345/91.</w:t>
      </w:r>
    </w:p>
    <w:p w:rsidR="008B31C7" w:rsidRPr="005C598B" w:rsidRDefault="008B31C7" w:rsidP="008B31C7">
      <w:pPr>
        <w:shd w:val="clear" w:color="auto" w:fill="BFBFBF"/>
        <w:spacing w:line="276" w:lineRule="auto"/>
        <w:jc w:val="center"/>
        <w:rPr>
          <w:b/>
          <w:i/>
        </w:rPr>
      </w:pPr>
      <w:r w:rsidRPr="005C598B">
        <w:rPr>
          <w:b/>
          <w:i/>
          <w:shd w:val="clear" w:color="auto" w:fill="BFBFBF"/>
        </w:rPr>
        <w:t>Disposições Gerais</w:t>
      </w:r>
      <w:r w:rsidRPr="005C598B">
        <w:rPr>
          <w:b/>
          <w:i/>
        </w:rPr>
        <w:t>:</w:t>
      </w:r>
    </w:p>
    <w:p w:rsidR="008B31C7" w:rsidRPr="00A12F63" w:rsidRDefault="008B31C7" w:rsidP="008B31C7">
      <w:pPr>
        <w:spacing w:line="276" w:lineRule="auto"/>
        <w:jc w:val="both"/>
        <w:rPr>
          <w:i/>
          <w:shd w:val="clear" w:color="auto" w:fill="FFFFFF"/>
        </w:rPr>
      </w:pPr>
      <w:r w:rsidRPr="005C598B">
        <w:rPr>
          <w:b/>
          <w:i/>
          <w:u w:val="single"/>
        </w:rPr>
        <w:t>CLÁUSULA VIGÉSIMA SEXTA</w:t>
      </w:r>
      <w:r w:rsidR="00BD0428" w:rsidRPr="005C598B">
        <w:rPr>
          <w:i/>
        </w:rPr>
        <w:t xml:space="preserve">: </w:t>
      </w:r>
      <w:r w:rsidR="00BD0428" w:rsidRPr="005C598B">
        <w:rPr>
          <w:b/>
          <w:i/>
        </w:rPr>
        <w:t>Conservação do imóvel</w:t>
      </w:r>
      <w:r w:rsidR="00BD0428" w:rsidRPr="005C598B">
        <w:rPr>
          <w:i/>
        </w:rPr>
        <w:t xml:space="preserve"> -</w:t>
      </w:r>
      <w:r w:rsidRPr="005C598B">
        <w:rPr>
          <w:i/>
          <w:shd w:val="clear" w:color="auto" w:fill="FFFFFF"/>
        </w:rPr>
        <w:t xml:space="preserve"> </w:t>
      </w:r>
      <w:r w:rsidRPr="005C598B">
        <w:rPr>
          <w:b/>
          <w:i/>
          <w:shd w:val="clear" w:color="auto" w:fill="FFFFFF"/>
        </w:rPr>
        <w:t>LOCATÁRIOS</w:t>
      </w:r>
      <w:r w:rsidRPr="005C598B">
        <w:rPr>
          <w:i/>
          <w:shd w:val="clear" w:color="auto" w:fill="FFFFFF"/>
        </w:rPr>
        <w:t>, recebem o imóvel locado nas condições verificadas pela</w:t>
      </w:r>
      <w:r w:rsidR="00D11FB5" w:rsidRPr="005C598B">
        <w:rPr>
          <w:i/>
          <w:shd w:val="clear" w:color="auto" w:fill="FFFFFF"/>
        </w:rPr>
        <w:t>s</w:t>
      </w:r>
      <w:r w:rsidRPr="005C598B">
        <w:rPr>
          <w:i/>
          <w:shd w:val="clear" w:color="auto" w:fill="FFFFFF"/>
        </w:rPr>
        <w:t xml:space="preserve"> partes, constante do Termo de Vistoria inicial e nas fotos tiradas das diversas dependências e em vários ângulos, que passa a fazer parte integrante do presente contrato. Assim sendo, os</w:t>
      </w:r>
      <w:r w:rsidRPr="005C598B">
        <w:rPr>
          <w:b/>
          <w:i/>
          <w:shd w:val="clear" w:color="auto" w:fill="FFFFFF"/>
        </w:rPr>
        <w:t xml:space="preserve"> LOCATÁRIOS</w:t>
      </w:r>
      <w:r w:rsidRPr="005C598B">
        <w:rPr>
          <w:i/>
          <w:shd w:val="clear" w:color="auto" w:fill="FFFFFF"/>
        </w:rPr>
        <w:t xml:space="preserve"> obrigam-se em devolver o imóvel nas mesmas condições que o recebeu, devendo tudo manter em idêntico estado de conservação e limpeza, fazendo por sua conta a manutenção de todas as instalações dos itens relacionados no Termo de Vistoria Inicial, bem como as reparações dos estragos a que der causa, notadamente as instalações hidráulicas e elétricas, sem direito a qualquer indenização ou desconto no aluguel devido.</w:t>
      </w:r>
      <w:r w:rsidRPr="00A12F63">
        <w:rPr>
          <w:i/>
          <w:shd w:val="clear" w:color="auto" w:fill="FFFFFF"/>
        </w:rPr>
        <w:t xml:space="preserve"> </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VIGÉSIMA</w:t>
      </w:r>
      <w:r w:rsidRPr="005C598B">
        <w:rPr>
          <w:b/>
          <w:i/>
          <w:u w:val="single"/>
        </w:rPr>
        <w:t xml:space="preserve"> SETIMA</w:t>
      </w:r>
      <w:r w:rsidRPr="005C598B">
        <w:rPr>
          <w:b/>
          <w:i/>
          <w:shd w:val="clear" w:color="auto" w:fill="FFFFFF"/>
        </w:rPr>
        <w:t xml:space="preserve">: </w:t>
      </w:r>
      <w:r w:rsidRPr="005C598B">
        <w:rPr>
          <w:i/>
          <w:shd w:val="clear" w:color="auto" w:fill="FFFFFF"/>
        </w:rPr>
        <w:t>Fica desde já convencionado que, havendo o descumpri</w:t>
      </w:r>
      <w:r w:rsidR="003058B9" w:rsidRPr="005C598B">
        <w:rPr>
          <w:i/>
          <w:shd w:val="clear" w:color="auto" w:fill="FFFFFF"/>
        </w:rPr>
        <w:t>m</w:t>
      </w:r>
      <w:r w:rsidR="009A2B5A" w:rsidRPr="005C598B">
        <w:rPr>
          <w:i/>
          <w:shd w:val="clear" w:color="auto" w:fill="FFFFFF"/>
        </w:rPr>
        <w:t>ento do acima previsto, estará o</w:t>
      </w:r>
      <w:r w:rsidR="003058B9" w:rsidRPr="005C598B">
        <w:rPr>
          <w:i/>
          <w:shd w:val="clear" w:color="auto" w:fill="FFFFFF"/>
        </w:rPr>
        <w:t xml:space="preserve"> </w:t>
      </w:r>
      <w:r w:rsidRPr="005C598B">
        <w:rPr>
          <w:b/>
          <w:i/>
          <w:shd w:val="clear" w:color="auto" w:fill="FFFFFF"/>
        </w:rPr>
        <w:t xml:space="preserve">LOCADOR </w:t>
      </w:r>
      <w:r w:rsidRPr="005C598B">
        <w:rPr>
          <w:i/>
          <w:shd w:val="clear" w:color="auto" w:fill="FFFFFF"/>
        </w:rPr>
        <w:t xml:space="preserve">autorizado a mandar executar todos os reparos necessários, cobrando dos </w:t>
      </w:r>
      <w:r w:rsidRPr="005C598B">
        <w:rPr>
          <w:b/>
          <w:i/>
          <w:shd w:val="clear" w:color="auto" w:fill="FFFFFF"/>
        </w:rPr>
        <w:t>LOCATÁRIOS</w:t>
      </w:r>
      <w:r w:rsidRPr="005C598B">
        <w:rPr>
          <w:i/>
          <w:shd w:val="clear" w:color="auto" w:fill="FFFFFF"/>
        </w:rPr>
        <w:t xml:space="preserve"> a importância gasta, bem como os aluguéis e os encargos da locação, pelo tempo que perdurar os trabalhos da eventual reparação.</w:t>
      </w:r>
    </w:p>
    <w:p w:rsidR="008B31C7"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VIGÉSIMA OITAVA</w:t>
      </w:r>
      <w:r w:rsidRPr="005C598B">
        <w:rPr>
          <w:i/>
          <w:shd w:val="clear" w:color="auto" w:fill="FFFFFF"/>
        </w:rPr>
        <w:t>:</w:t>
      </w:r>
      <w:r w:rsidRPr="005C598B">
        <w:rPr>
          <w:b/>
          <w:i/>
          <w:shd w:val="clear" w:color="auto" w:fill="FFFFFF"/>
        </w:rPr>
        <w:t xml:space="preserve"> Benfeitorias: </w:t>
      </w:r>
      <w:r w:rsidRPr="005C598B">
        <w:rPr>
          <w:i/>
          <w:shd w:val="clear" w:color="auto" w:fill="FFFFFF"/>
        </w:rPr>
        <w:t xml:space="preserve">Os </w:t>
      </w:r>
      <w:r w:rsidRPr="005C598B">
        <w:rPr>
          <w:b/>
          <w:i/>
          <w:shd w:val="clear" w:color="auto" w:fill="FFFFFF"/>
        </w:rPr>
        <w:t>LOCATÁRIOS</w:t>
      </w:r>
      <w:r w:rsidRPr="005C598B">
        <w:rPr>
          <w:i/>
          <w:shd w:val="clear" w:color="auto" w:fill="FFFFFF"/>
        </w:rPr>
        <w:t xml:space="preserve"> não poderão efetuar qualquer mudança ou reforma no imóvel locado, sem p</w:t>
      </w:r>
      <w:r w:rsidR="006F5DFB" w:rsidRPr="005C598B">
        <w:rPr>
          <w:i/>
          <w:shd w:val="clear" w:color="auto" w:fill="FFFFFF"/>
        </w:rPr>
        <w:t>révia autorização por escrito do</w:t>
      </w:r>
      <w:r w:rsidRPr="005C598B">
        <w:rPr>
          <w:b/>
          <w:i/>
          <w:shd w:val="clear" w:color="auto" w:fill="FFFFFF"/>
        </w:rPr>
        <w:t xml:space="preserve"> LOCADOR</w:t>
      </w:r>
      <w:r w:rsidRPr="005C598B">
        <w:rPr>
          <w:i/>
          <w:shd w:val="clear" w:color="auto" w:fill="FFFFFF"/>
        </w:rPr>
        <w:t>, sendo que todas as obras ou benfeitorias ficarão incorporadas ao imóvel, sem que por elas tenha os</w:t>
      </w:r>
      <w:r w:rsidRPr="005C598B">
        <w:rPr>
          <w:b/>
          <w:i/>
          <w:shd w:val="clear" w:color="auto" w:fill="FFFFFF"/>
        </w:rPr>
        <w:t xml:space="preserve"> LOCATÁRIOS</w:t>
      </w:r>
      <w:r w:rsidRPr="005C598B">
        <w:rPr>
          <w:i/>
          <w:shd w:val="clear" w:color="auto" w:fill="FFFFFF"/>
        </w:rPr>
        <w:t xml:space="preserve"> direito d</w:t>
      </w:r>
      <w:r w:rsidR="002A41E9" w:rsidRPr="005C598B">
        <w:rPr>
          <w:i/>
          <w:shd w:val="clear" w:color="auto" w:fill="FFFFFF"/>
        </w:rPr>
        <w:t>e</w:t>
      </w:r>
      <w:r w:rsidRPr="005C598B">
        <w:rPr>
          <w:i/>
          <w:shd w:val="clear" w:color="auto" w:fill="FFFFFF"/>
        </w:rPr>
        <w:t xml:space="preserve"> retenção, ressarcimento ou desconto no aluguel devido.</w:t>
      </w:r>
    </w:p>
    <w:p w:rsidR="00FF42BF" w:rsidRPr="00A12F63" w:rsidRDefault="00FF42BF" w:rsidP="008B31C7">
      <w:pPr>
        <w:spacing w:line="276" w:lineRule="auto"/>
        <w:jc w:val="both"/>
        <w:rPr>
          <w:i/>
          <w:shd w:val="clear" w:color="auto" w:fill="FFFFFF"/>
        </w:rPr>
      </w:pPr>
      <w:r w:rsidRPr="00FF42BF">
        <w:rPr>
          <w:b/>
          <w:i/>
          <w:shd w:val="clear" w:color="auto" w:fill="FFFFFF"/>
        </w:rPr>
        <w:t>Parágrafo primeiro</w:t>
      </w:r>
      <w:r>
        <w:rPr>
          <w:i/>
          <w:shd w:val="clear" w:color="auto" w:fill="FFFFFF"/>
        </w:rPr>
        <w:t xml:space="preserve"> – O </w:t>
      </w:r>
      <w:r w:rsidRPr="00FF42BF">
        <w:rPr>
          <w:b/>
          <w:i/>
          <w:shd w:val="clear" w:color="auto" w:fill="FFFFFF"/>
        </w:rPr>
        <w:t>LOCADOR</w:t>
      </w:r>
      <w:r>
        <w:rPr>
          <w:i/>
          <w:shd w:val="clear" w:color="auto" w:fill="FFFFFF"/>
        </w:rPr>
        <w:t xml:space="preserve"> autorizou os </w:t>
      </w:r>
      <w:r w:rsidRPr="00FF42BF">
        <w:rPr>
          <w:b/>
          <w:i/>
          <w:shd w:val="clear" w:color="auto" w:fill="FFFFFF"/>
        </w:rPr>
        <w:t>LOCATÁRIOS</w:t>
      </w:r>
      <w:r>
        <w:rPr>
          <w:i/>
          <w:shd w:val="clear" w:color="auto" w:fill="FFFFFF"/>
        </w:rPr>
        <w:t xml:space="preserve"> a promoverem as seguintes benfeitorias, que ficarão incorporadas ao imóvel : (a) colocação de vidro de fechamento da varanda no padrão existente no edifício, (b) repintura de portas em cor clara</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VIGÉSIMA NONA</w:t>
      </w:r>
      <w:r w:rsidRPr="005C598B">
        <w:rPr>
          <w:i/>
          <w:shd w:val="clear" w:color="auto" w:fill="FFFFFF"/>
        </w:rPr>
        <w:t xml:space="preserve">: Tudo quanto for devido em razão deste contrato e não comporte processo de execução, será cobrado em ação competente, ficando por conta da parte vencida, em </w:t>
      </w:r>
      <w:r w:rsidRPr="005C598B">
        <w:rPr>
          <w:i/>
          <w:shd w:val="clear" w:color="auto" w:fill="FFFFFF"/>
        </w:rPr>
        <w:lastRenderedPageBreak/>
        <w:t xml:space="preserve">qualquer caso, o pagamento do principal e da multa, o pagamento de todas as custas e demais despesas judiciais, extrajudiciais e honorários advocatícios de 20% ( vinte ) por cento sobre o valor do débito, no caso de cobrança administrativa 30% (trinta) por cento no caso de cobrança judicial, bem como, em qualquer caso, os juros e correção monetária, que serão sempre cabíveis para fins de atualização dos débitos existentes entre </w:t>
      </w:r>
      <w:r w:rsidRPr="005C598B">
        <w:rPr>
          <w:b/>
          <w:i/>
          <w:shd w:val="clear" w:color="auto" w:fill="FFFFFF"/>
        </w:rPr>
        <w:t>LOCADOR</w:t>
      </w:r>
      <w:r w:rsidRPr="005C598B">
        <w:rPr>
          <w:i/>
          <w:shd w:val="clear" w:color="auto" w:fill="FFFFFF"/>
        </w:rPr>
        <w:t xml:space="preserve"> e </w:t>
      </w:r>
      <w:r w:rsidRPr="005C598B">
        <w:rPr>
          <w:b/>
          <w:i/>
          <w:shd w:val="clear" w:color="auto" w:fill="FFFFFF"/>
        </w:rPr>
        <w:t>LOCATÁRIOS.</w:t>
      </w:r>
    </w:p>
    <w:p w:rsidR="008B31C7" w:rsidRPr="00BD0428"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w:t>
      </w:r>
      <w:r w:rsidRPr="005C598B">
        <w:rPr>
          <w:i/>
          <w:shd w:val="clear" w:color="auto" w:fill="FFFFFF"/>
        </w:rPr>
        <w:t>: Os</w:t>
      </w:r>
      <w:r w:rsidRPr="005C598B">
        <w:rPr>
          <w:b/>
          <w:i/>
          <w:shd w:val="clear" w:color="auto" w:fill="FFFFFF"/>
        </w:rPr>
        <w:t xml:space="preserve"> LOCATÁRIOS</w:t>
      </w:r>
      <w:r w:rsidRPr="005C598B">
        <w:rPr>
          <w:i/>
          <w:shd w:val="clear" w:color="auto" w:fill="FFFFFF"/>
        </w:rPr>
        <w:t xml:space="preserve"> deverão permitir que se mostre o imóvel durante os últimos 30 (trinta) dias de sua permanência no mesmo, a fim de facilitar a nova locação, em horário e dia marcados com antecedência de no mínimo 48 (quarenta e oito) horas.</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PRIMEIRA:</w:t>
      </w:r>
      <w:r w:rsidRPr="005C598B">
        <w:rPr>
          <w:i/>
          <w:shd w:val="clear" w:color="auto" w:fill="FFFFFF"/>
        </w:rPr>
        <w:t xml:space="preserve"> Os </w:t>
      </w:r>
      <w:r w:rsidRPr="005C598B">
        <w:rPr>
          <w:b/>
          <w:i/>
          <w:shd w:val="clear" w:color="auto" w:fill="FFFFFF"/>
        </w:rPr>
        <w:t>LOCATÁRIOS</w:t>
      </w:r>
      <w:r w:rsidRPr="005C598B">
        <w:rPr>
          <w:i/>
          <w:shd w:val="clear" w:color="auto" w:fill="FFFFFF"/>
        </w:rPr>
        <w:t xml:space="preserve"> obrigam-se, 30 (trinta) dias antes do término do presente contrato, ou da sua saída ante</w:t>
      </w:r>
      <w:r w:rsidR="006F5DFB" w:rsidRPr="005C598B">
        <w:rPr>
          <w:i/>
          <w:shd w:val="clear" w:color="auto" w:fill="FFFFFF"/>
        </w:rPr>
        <w:t>cipada, comunicar por escrito o</w:t>
      </w:r>
      <w:r w:rsidRPr="005C598B">
        <w:rPr>
          <w:i/>
          <w:shd w:val="clear" w:color="auto" w:fill="FFFFFF"/>
        </w:rPr>
        <w:t xml:space="preserve"> </w:t>
      </w:r>
      <w:r w:rsidRPr="005C598B">
        <w:rPr>
          <w:b/>
          <w:i/>
          <w:shd w:val="clear" w:color="auto" w:fill="FFFFFF"/>
        </w:rPr>
        <w:t>LOCADOR</w:t>
      </w:r>
      <w:r w:rsidRPr="005C598B">
        <w:rPr>
          <w:i/>
          <w:shd w:val="clear" w:color="auto" w:fill="FFFFFF"/>
        </w:rPr>
        <w:t>, marcando dia e horário para a pré-vistoria de devolução do imóvel.</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SEGUNDA</w:t>
      </w:r>
      <w:r w:rsidRPr="005C598B">
        <w:rPr>
          <w:i/>
          <w:shd w:val="clear" w:color="auto" w:fill="FFFFFF"/>
        </w:rPr>
        <w:t>: Considerar-se-á, também, infração contratual passível de rescisão e sujeito às penalidades constantes deste contrato, tratar ou agir com os vizinhos do imóvel locado, com desrespeito ou descumprimento das regras de boas maneiras, civilidade e condomínio, responsabilizando-se, inclusive, pela conduta das suas visitas e clientes, mesmo eventuais.</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TERCEIRA</w:t>
      </w:r>
      <w:r w:rsidRPr="005C598B">
        <w:rPr>
          <w:b/>
          <w:i/>
          <w:shd w:val="clear" w:color="auto" w:fill="FFFFFF"/>
        </w:rPr>
        <w:t>:</w:t>
      </w:r>
      <w:r w:rsidRPr="005C598B">
        <w:rPr>
          <w:i/>
          <w:shd w:val="clear" w:color="auto" w:fill="FFFFFF"/>
        </w:rPr>
        <w:t xml:space="preserve"> </w:t>
      </w:r>
      <w:r w:rsidRPr="005C598B">
        <w:rPr>
          <w:b/>
          <w:i/>
          <w:shd w:val="clear" w:color="auto" w:fill="FFFFFF"/>
        </w:rPr>
        <w:t xml:space="preserve">INSPEÇÃO: </w:t>
      </w:r>
      <w:r w:rsidRPr="005C598B">
        <w:rPr>
          <w:i/>
          <w:shd w:val="clear" w:color="auto" w:fill="FFFFFF"/>
        </w:rPr>
        <w:t>Os</w:t>
      </w:r>
      <w:r w:rsidRPr="005C598B">
        <w:rPr>
          <w:b/>
          <w:i/>
          <w:shd w:val="clear" w:color="auto" w:fill="FFFFFF"/>
        </w:rPr>
        <w:t xml:space="preserve"> LOCATÁRIOS</w:t>
      </w:r>
      <w:r w:rsidR="003058B9" w:rsidRPr="005C598B">
        <w:rPr>
          <w:i/>
          <w:shd w:val="clear" w:color="auto" w:fill="FFFFFF"/>
        </w:rPr>
        <w:t>, desde já facultam a</w:t>
      </w:r>
      <w:r w:rsidR="006F5DFB" w:rsidRPr="005C598B">
        <w:rPr>
          <w:i/>
          <w:shd w:val="clear" w:color="auto" w:fill="FFFFFF"/>
        </w:rPr>
        <w:t>o</w:t>
      </w:r>
      <w:r w:rsidRPr="005C598B">
        <w:rPr>
          <w:i/>
          <w:shd w:val="clear" w:color="auto" w:fill="FFFFFF"/>
        </w:rPr>
        <w:t xml:space="preserve"> </w:t>
      </w:r>
      <w:r w:rsidRPr="005C598B">
        <w:rPr>
          <w:b/>
          <w:i/>
          <w:shd w:val="clear" w:color="auto" w:fill="FFFFFF"/>
        </w:rPr>
        <w:t>LOCADOR</w:t>
      </w:r>
      <w:r w:rsidRPr="005C598B">
        <w:rPr>
          <w:i/>
          <w:shd w:val="clear" w:color="auto" w:fill="FFFFFF"/>
        </w:rPr>
        <w:t xml:space="preserve">, examinar e vistoriar o imóvel locado, sempre que um deles entender conveniente, com hora marcada, bem como no caso </w:t>
      </w:r>
      <w:r w:rsidR="00C52085" w:rsidRPr="005C598B">
        <w:rPr>
          <w:i/>
          <w:shd w:val="clear" w:color="auto" w:fill="FFFFFF"/>
        </w:rPr>
        <w:t>de o</w:t>
      </w:r>
      <w:r w:rsidRPr="005C598B">
        <w:rPr>
          <w:i/>
          <w:shd w:val="clear" w:color="auto" w:fill="FFFFFF"/>
        </w:rPr>
        <w:t xml:space="preserve"> imóvel ser colocado à venda, os</w:t>
      </w:r>
      <w:r w:rsidRPr="005C598B">
        <w:rPr>
          <w:b/>
          <w:i/>
          <w:shd w:val="clear" w:color="auto" w:fill="FFFFFF"/>
        </w:rPr>
        <w:t xml:space="preserve"> LOCATÁRIOS</w:t>
      </w:r>
      <w:r w:rsidRPr="005C598B">
        <w:rPr>
          <w:i/>
          <w:shd w:val="clear" w:color="auto" w:fill="FFFFFF"/>
        </w:rPr>
        <w:t xml:space="preserve"> permitirão que os interessados na compra o visitem, em dia e</w:t>
      </w:r>
      <w:r w:rsidR="006F5DFB" w:rsidRPr="005C598B">
        <w:rPr>
          <w:i/>
          <w:shd w:val="clear" w:color="auto" w:fill="FFFFFF"/>
        </w:rPr>
        <w:t xml:space="preserve"> hora previamente agendados pelo</w:t>
      </w:r>
      <w:r w:rsidRPr="005C598B">
        <w:rPr>
          <w:i/>
          <w:shd w:val="clear" w:color="auto" w:fill="FFFFFF"/>
        </w:rPr>
        <w:t xml:space="preserve"> </w:t>
      </w:r>
      <w:r w:rsidRPr="005C598B">
        <w:rPr>
          <w:b/>
          <w:i/>
          <w:shd w:val="clear" w:color="auto" w:fill="FFFFFF"/>
        </w:rPr>
        <w:t>LOCADOR</w:t>
      </w:r>
      <w:r w:rsidRPr="005C598B">
        <w:rPr>
          <w:i/>
          <w:shd w:val="clear" w:color="auto" w:fill="FFFFFF"/>
        </w:rPr>
        <w:t xml:space="preserve"> e </w:t>
      </w:r>
      <w:r w:rsidRPr="005C598B">
        <w:rPr>
          <w:b/>
          <w:i/>
          <w:shd w:val="clear" w:color="auto" w:fill="FFFFFF"/>
        </w:rPr>
        <w:t>LOCATÁRIOS</w:t>
      </w:r>
      <w:r w:rsidRPr="005C598B">
        <w:rPr>
          <w:i/>
          <w:shd w:val="clear" w:color="auto" w:fill="FFFFFF"/>
        </w:rPr>
        <w:t>, mediante ciência de oferta por escrito, em respeito ao seu direito de preferência, nos termos do artigo 27 a 34 da Lei 8.245/91.</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QUARTA</w:t>
      </w:r>
      <w:r w:rsidRPr="005C598B">
        <w:rPr>
          <w:i/>
          <w:shd w:val="clear" w:color="auto" w:fill="FFFFFF"/>
        </w:rPr>
        <w:t xml:space="preserve">: Em virtude da efetivação da aproximação das partes ora constante, o </w:t>
      </w:r>
      <w:r w:rsidRPr="005C598B">
        <w:rPr>
          <w:b/>
          <w:i/>
          <w:shd w:val="clear" w:color="auto" w:fill="FFFFFF"/>
        </w:rPr>
        <w:t xml:space="preserve">LOCADOR </w:t>
      </w:r>
      <w:r w:rsidRPr="005C598B">
        <w:rPr>
          <w:i/>
          <w:shd w:val="clear" w:color="auto" w:fill="FFFFFF"/>
        </w:rPr>
        <w:t xml:space="preserve">outorga </w:t>
      </w:r>
      <w:r w:rsidR="001B08B7" w:rsidRPr="005C598B">
        <w:rPr>
          <w:i/>
          <w:shd w:val="clear" w:color="auto" w:fill="FFFFFF"/>
        </w:rPr>
        <w:t xml:space="preserve">exclusivamente à </w:t>
      </w:r>
      <w:proofErr w:type="spellStart"/>
      <w:r w:rsidR="001B08B7" w:rsidRPr="005C598B">
        <w:rPr>
          <w:i/>
          <w:shd w:val="clear" w:color="auto" w:fill="FFFFFF"/>
        </w:rPr>
        <w:t>Alp</w:t>
      </w:r>
      <w:r w:rsidR="00D11FB5" w:rsidRPr="005C598B">
        <w:rPr>
          <w:i/>
          <w:shd w:val="clear" w:color="auto" w:fill="FFFFFF"/>
        </w:rPr>
        <w:t>haplus</w:t>
      </w:r>
      <w:proofErr w:type="spellEnd"/>
      <w:r w:rsidR="00D11FB5" w:rsidRPr="005C598B">
        <w:rPr>
          <w:i/>
          <w:shd w:val="clear" w:color="auto" w:fill="FFFFFF"/>
        </w:rPr>
        <w:t xml:space="preserve"> Consultoria Imobiliária / </w:t>
      </w:r>
      <w:r w:rsidR="001B08B7" w:rsidRPr="005C598B">
        <w:rPr>
          <w:i/>
          <w:shd w:val="clear" w:color="auto" w:fill="FFFFFF"/>
        </w:rPr>
        <w:t>corretor Carlos Roberto da Costa,</w:t>
      </w:r>
      <w:r w:rsidR="00A12F63" w:rsidRPr="005C598B">
        <w:rPr>
          <w:i/>
          <w:shd w:val="clear" w:color="auto" w:fill="FFFFFF"/>
        </w:rPr>
        <w:t xml:space="preserve"> CREC</w:t>
      </w:r>
      <w:r w:rsidR="00900F80" w:rsidRPr="005C598B">
        <w:rPr>
          <w:i/>
          <w:shd w:val="clear" w:color="auto" w:fill="FFFFFF"/>
        </w:rPr>
        <w:t>I</w:t>
      </w:r>
      <w:r w:rsidR="00A12F63" w:rsidRPr="005C598B">
        <w:rPr>
          <w:i/>
          <w:shd w:val="clear" w:color="auto" w:fill="FFFFFF"/>
        </w:rPr>
        <w:t>-SP</w:t>
      </w:r>
      <w:r w:rsidR="001B08B7" w:rsidRPr="005C598B">
        <w:rPr>
          <w:i/>
          <w:shd w:val="clear" w:color="auto" w:fill="FFFFFF"/>
        </w:rPr>
        <w:t xml:space="preserve"> 50.146</w:t>
      </w:r>
      <w:r w:rsidRPr="005C598B">
        <w:rPr>
          <w:i/>
          <w:shd w:val="clear" w:color="auto" w:fill="FFFFFF"/>
        </w:rPr>
        <w:t xml:space="preserve"> os poderes para realização da intermediação imobiliária, na hipótese </w:t>
      </w:r>
      <w:r w:rsidR="00C52085" w:rsidRPr="005C598B">
        <w:rPr>
          <w:i/>
          <w:shd w:val="clear" w:color="auto" w:fill="FFFFFF"/>
        </w:rPr>
        <w:t>de os</w:t>
      </w:r>
      <w:r w:rsidRPr="005C598B">
        <w:rPr>
          <w:i/>
          <w:shd w:val="clear" w:color="auto" w:fill="FFFFFF"/>
        </w:rPr>
        <w:t xml:space="preserve"> </w:t>
      </w:r>
      <w:r w:rsidRPr="005C598B">
        <w:rPr>
          <w:b/>
          <w:i/>
          <w:shd w:val="clear" w:color="auto" w:fill="FFFFFF"/>
        </w:rPr>
        <w:t xml:space="preserve">LOCATÁRIOS </w:t>
      </w:r>
      <w:r w:rsidRPr="005C598B">
        <w:rPr>
          <w:i/>
          <w:shd w:val="clear" w:color="auto" w:fill="FFFFFF"/>
        </w:rPr>
        <w:t>decidirem pela aquisição do imóvel objeto desta locação, pelo preço a ser definido pel</w:t>
      </w:r>
      <w:r w:rsidR="001F6674" w:rsidRPr="005C598B">
        <w:rPr>
          <w:i/>
          <w:shd w:val="clear" w:color="auto" w:fill="FFFFFF"/>
        </w:rPr>
        <w:t>o</w:t>
      </w:r>
      <w:r w:rsidRPr="005C598B">
        <w:rPr>
          <w:i/>
          <w:shd w:val="clear" w:color="auto" w:fill="FFFFFF"/>
        </w:rPr>
        <w:t xml:space="preserve"> </w:t>
      </w:r>
      <w:r w:rsidRPr="005C598B">
        <w:rPr>
          <w:b/>
          <w:i/>
          <w:shd w:val="clear" w:color="auto" w:fill="FFFFFF"/>
        </w:rPr>
        <w:t>LOCADOR</w:t>
      </w:r>
      <w:r w:rsidRPr="005C598B">
        <w:rPr>
          <w:i/>
          <w:shd w:val="clear" w:color="auto" w:fill="FFFFFF"/>
        </w:rPr>
        <w:t>, respeitados os demais requisitos de praxe.</w:t>
      </w:r>
    </w:p>
    <w:p w:rsidR="008B31C7"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QUINTA</w:t>
      </w:r>
      <w:r w:rsidRPr="005C598B">
        <w:rPr>
          <w:b/>
          <w:i/>
          <w:shd w:val="clear" w:color="auto" w:fill="FFFFFF"/>
        </w:rPr>
        <w:t>:</w:t>
      </w:r>
      <w:r w:rsidR="001F6674" w:rsidRPr="005C598B">
        <w:rPr>
          <w:i/>
          <w:shd w:val="clear" w:color="auto" w:fill="FFFFFF"/>
        </w:rPr>
        <w:t xml:space="preserve"> O</w:t>
      </w:r>
      <w:r w:rsidRPr="005C598B">
        <w:rPr>
          <w:i/>
          <w:shd w:val="clear" w:color="auto" w:fill="FFFFFF"/>
        </w:rPr>
        <w:t xml:space="preserve"> </w:t>
      </w:r>
      <w:r w:rsidRPr="005C598B">
        <w:rPr>
          <w:b/>
          <w:i/>
          <w:shd w:val="clear" w:color="auto" w:fill="FFFFFF"/>
        </w:rPr>
        <w:t>LOCADOR</w:t>
      </w:r>
      <w:r w:rsidRPr="005C598B">
        <w:rPr>
          <w:i/>
          <w:shd w:val="clear" w:color="auto" w:fill="FFFFFF"/>
        </w:rPr>
        <w:t xml:space="preserve"> declara expressamente, sob as penas das leis civil e criminal, que o imóvel objeto desta locação </w:t>
      </w:r>
      <w:r w:rsidR="001F6674" w:rsidRPr="005C598B">
        <w:rPr>
          <w:i/>
          <w:shd w:val="clear" w:color="auto" w:fill="FFFFFF"/>
        </w:rPr>
        <w:t xml:space="preserve">lhe pertence e </w:t>
      </w:r>
      <w:r w:rsidRPr="005C598B">
        <w:rPr>
          <w:i/>
          <w:shd w:val="clear" w:color="auto" w:fill="FFFFFF"/>
        </w:rPr>
        <w:t>encontra-se totalmente livre e sem impedimentos que possa comprometer a presente locação, inexistindo sobre o mesmo</w:t>
      </w:r>
      <w:r w:rsidR="001F6674" w:rsidRPr="005C598B">
        <w:rPr>
          <w:i/>
          <w:shd w:val="clear" w:color="auto" w:fill="FFFFFF"/>
        </w:rPr>
        <w:t>,</w:t>
      </w:r>
      <w:r w:rsidRPr="005C598B">
        <w:rPr>
          <w:i/>
          <w:shd w:val="clear" w:color="auto" w:fill="FFFFFF"/>
        </w:rPr>
        <w:t xml:space="preserve"> qualquer pendência financeira ou ação real que venha a prejudicar o prazo contratual locatício.</w:t>
      </w:r>
    </w:p>
    <w:p w:rsidR="002917C1" w:rsidRPr="005C598B"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SEXTA</w:t>
      </w:r>
      <w:r w:rsidRPr="005C598B">
        <w:rPr>
          <w:i/>
          <w:shd w:val="clear" w:color="auto" w:fill="FFFFFF"/>
        </w:rPr>
        <w:t xml:space="preserve">: No final do período desta locação, as partes entendendo e aceitando </w:t>
      </w:r>
      <w:r w:rsidR="002917C1" w:rsidRPr="005C598B">
        <w:rPr>
          <w:i/>
          <w:shd w:val="clear" w:color="auto" w:fill="FFFFFF"/>
        </w:rPr>
        <w:t xml:space="preserve">mutuamente </w:t>
      </w:r>
      <w:r w:rsidRPr="005C598B">
        <w:rPr>
          <w:i/>
          <w:shd w:val="clear" w:color="auto" w:fill="FFFFFF"/>
        </w:rPr>
        <w:t xml:space="preserve">continuar mantendo o imóvel alugado, </w:t>
      </w:r>
      <w:r w:rsidR="002917C1" w:rsidRPr="005C598B">
        <w:rPr>
          <w:i/>
          <w:shd w:val="clear" w:color="auto" w:fill="FFFFFF"/>
        </w:rPr>
        <w:t>poderão prosseguir com o presente contrato, de forma automática e por prazo indeterminado.</w:t>
      </w:r>
    </w:p>
    <w:p w:rsidR="008B31C7" w:rsidRPr="00A12F63" w:rsidRDefault="008B31C7" w:rsidP="008B31C7">
      <w:pPr>
        <w:spacing w:line="276" w:lineRule="auto"/>
        <w:jc w:val="both"/>
        <w:rPr>
          <w:i/>
          <w:shd w:val="clear" w:color="auto" w:fill="FFFFFF"/>
        </w:rPr>
      </w:pPr>
      <w:r w:rsidRPr="005C598B">
        <w:rPr>
          <w:b/>
          <w:i/>
          <w:u w:val="single"/>
        </w:rPr>
        <w:t>CLÁUSULA</w:t>
      </w:r>
      <w:r w:rsidRPr="005C598B">
        <w:rPr>
          <w:b/>
          <w:i/>
          <w:u w:val="single"/>
          <w:shd w:val="clear" w:color="auto" w:fill="FFFFFF"/>
        </w:rPr>
        <w:t xml:space="preserve"> TRIGÉSIMA SETIMA</w:t>
      </w:r>
      <w:r w:rsidRPr="005C598B">
        <w:rPr>
          <w:i/>
          <w:shd w:val="clear" w:color="auto" w:fill="FFFFFF"/>
        </w:rPr>
        <w:t xml:space="preserve">: Os </w:t>
      </w:r>
      <w:r w:rsidRPr="005C598B">
        <w:rPr>
          <w:b/>
          <w:i/>
          <w:shd w:val="clear" w:color="auto" w:fill="FFFFFF"/>
        </w:rPr>
        <w:t xml:space="preserve">LOCATÁRIOS </w:t>
      </w:r>
      <w:r w:rsidR="001F6674" w:rsidRPr="005C598B">
        <w:rPr>
          <w:i/>
          <w:shd w:val="clear" w:color="auto" w:fill="FFFFFF"/>
        </w:rPr>
        <w:t>e</w:t>
      </w:r>
      <w:r w:rsidR="001F6674" w:rsidRPr="005C598B">
        <w:rPr>
          <w:b/>
          <w:i/>
          <w:shd w:val="clear" w:color="auto" w:fill="FFFFFF"/>
        </w:rPr>
        <w:t xml:space="preserve"> </w:t>
      </w:r>
      <w:r w:rsidR="001F6674" w:rsidRPr="005C598B">
        <w:rPr>
          <w:i/>
          <w:shd w:val="clear" w:color="auto" w:fill="FFFFFF"/>
        </w:rPr>
        <w:t xml:space="preserve">o </w:t>
      </w:r>
      <w:r w:rsidR="001F6674" w:rsidRPr="005C598B">
        <w:rPr>
          <w:b/>
          <w:i/>
          <w:shd w:val="clear" w:color="auto" w:fill="FFFFFF"/>
        </w:rPr>
        <w:t>LOCADOR</w:t>
      </w:r>
      <w:r w:rsidR="001F6674" w:rsidRPr="005C598B">
        <w:rPr>
          <w:i/>
          <w:shd w:val="clear" w:color="auto" w:fill="FFFFFF"/>
        </w:rPr>
        <w:t xml:space="preserve"> </w:t>
      </w:r>
      <w:r w:rsidRPr="005C598B">
        <w:rPr>
          <w:i/>
          <w:shd w:val="clear" w:color="auto" w:fill="FFFFFF"/>
        </w:rPr>
        <w:t>declaram que leram o presente instrumento, entenderam todas as suas cláusulas, não restando quaisquer dúvidas quanto ao conteúdo das mesmas, e assumem inteira responsabilidade civil e criminal pela legitimidade e veracidade dos documentos apresentados, pelas suas assinaturas neste contrato, inclusive pelos reconhecimentos das respectivas firmas em cartório.</w:t>
      </w:r>
    </w:p>
    <w:p w:rsidR="008B31C7" w:rsidRPr="005C598B" w:rsidRDefault="008B31C7" w:rsidP="008B31C7">
      <w:pPr>
        <w:spacing w:line="276" w:lineRule="auto"/>
        <w:jc w:val="both"/>
        <w:rPr>
          <w:i/>
          <w:shd w:val="clear" w:color="auto" w:fill="FFFFFF"/>
        </w:rPr>
      </w:pPr>
      <w:r w:rsidRPr="005C598B">
        <w:rPr>
          <w:b/>
          <w:i/>
          <w:u w:val="single"/>
        </w:rPr>
        <w:lastRenderedPageBreak/>
        <w:t>CLÁUSULA</w:t>
      </w:r>
      <w:r w:rsidRPr="005C598B">
        <w:rPr>
          <w:b/>
          <w:i/>
          <w:u w:val="single"/>
          <w:shd w:val="clear" w:color="auto" w:fill="FFFFFF"/>
        </w:rPr>
        <w:t xml:space="preserve"> TRIGÉSIMA OITAVA</w:t>
      </w:r>
      <w:r w:rsidRPr="005C598B">
        <w:rPr>
          <w:i/>
          <w:shd w:val="clear" w:color="auto" w:fill="FFFFFF"/>
        </w:rPr>
        <w:t>: Fica eleito, com renúncia de qualquer outro, por mais privilegiado que seja, o Foro juridicamente competente da localização do imóvel objeto deste contrato locatício, para dirimir eventuais dúvidas deste compromisso, independente do domicílio das partes.</w:t>
      </w:r>
    </w:p>
    <w:p w:rsidR="008B31C7" w:rsidRPr="00BD0428" w:rsidRDefault="008B31C7" w:rsidP="008B31C7">
      <w:pPr>
        <w:spacing w:line="276" w:lineRule="auto"/>
        <w:jc w:val="both"/>
        <w:rPr>
          <w:i/>
          <w:shd w:val="clear" w:color="auto" w:fill="FFFFFF"/>
        </w:rPr>
      </w:pPr>
      <w:r w:rsidRPr="005C598B">
        <w:rPr>
          <w:i/>
          <w:shd w:val="clear" w:color="auto" w:fill="FFFFFF"/>
        </w:rPr>
        <w:t>E por estarem assim justas e contratadas, firmam o presente instrumento em 0</w:t>
      </w:r>
      <w:r w:rsidR="001F6674" w:rsidRPr="005C598B">
        <w:rPr>
          <w:i/>
          <w:shd w:val="clear" w:color="auto" w:fill="FFFFFF"/>
        </w:rPr>
        <w:t>2 (duas</w:t>
      </w:r>
      <w:r w:rsidRPr="005C598B">
        <w:rPr>
          <w:i/>
          <w:shd w:val="clear" w:color="auto" w:fill="FFFFFF"/>
        </w:rPr>
        <w:t>) vias de igual teor e forma, juntamente com as 02</w:t>
      </w:r>
      <w:r w:rsidR="00C52085" w:rsidRPr="005C598B">
        <w:rPr>
          <w:i/>
          <w:shd w:val="clear" w:color="auto" w:fill="FFFFFF"/>
        </w:rPr>
        <w:t xml:space="preserve"> </w:t>
      </w:r>
      <w:r w:rsidRPr="005C598B">
        <w:rPr>
          <w:i/>
          <w:shd w:val="clear" w:color="auto" w:fill="FFFFFF"/>
        </w:rPr>
        <w:t>(duas) testemunhas abaixo, para que assim o mesmo produza seus devidos e legais efeitos.</w:t>
      </w:r>
    </w:p>
    <w:p w:rsidR="00BD0428" w:rsidRDefault="00BD0428" w:rsidP="008B31C7">
      <w:pPr>
        <w:spacing w:line="276" w:lineRule="auto"/>
        <w:jc w:val="both"/>
        <w:rPr>
          <w:i/>
          <w:shd w:val="clear" w:color="auto" w:fill="FFFFFF"/>
        </w:rPr>
      </w:pPr>
    </w:p>
    <w:p w:rsidR="008B31C7" w:rsidRPr="00306D24" w:rsidRDefault="002A41E9" w:rsidP="008B31C7">
      <w:pPr>
        <w:spacing w:line="276" w:lineRule="auto"/>
        <w:jc w:val="both"/>
        <w:rPr>
          <w:b/>
          <w:i/>
          <w:shd w:val="clear" w:color="auto" w:fill="FFFFFF"/>
        </w:rPr>
      </w:pPr>
      <w:r w:rsidRPr="00BD0428">
        <w:rPr>
          <w:i/>
          <w:shd w:val="clear" w:color="auto" w:fill="FFFFFF"/>
        </w:rPr>
        <w:t>Barueri</w:t>
      </w:r>
      <w:r w:rsidR="008B31C7" w:rsidRPr="00BD0428">
        <w:rPr>
          <w:i/>
          <w:shd w:val="clear" w:color="auto" w:fill="FFFFFF"/>
        </w:rPr>
        <w:t>,</w:t>
      </w:r>
      <w:r w:rsidR="00181621">
        <w:rPr>
          <w:i/>
          <w:shd w:val="clear" w:color="auto" w:fill="FFFFFF"/>
        </w:rPr>
        <w:t xml:space="preserve"> </w:t>
      </w:r>
      <w:r w:rsidR="00044441">
        <w:rPr>
          <w:i/>
          <w:shd w:val="clear" w:color="auto" w:fill="FFFFFF"/>
        </w:rPr>
        <w:t>19</w:t>
      </w:r>
      <w:r w:rsidR="0005543C">
        <w:rPr>
          <w:i/>
          <w:shd w:val="clear" w:color="auto" w:fill="FFFFFF"/>
        </w:rPr>
        <w:t xml:space="preserve"> de maio</w:t>
      </w:r>
      <w:r w:rsidRPr="00BD0428">
        <w:rPr>
          <w:i/>
          <w:shd w:val="clear" w:color="auto" w:fill="FFFFFF"/>
        </w:rPr>
        <w:t xml:space="preserve"> de 2017</w:t>
      </w:r>
      <w:r w:rsidR="008B31C7" w:rsidRPr="00BD0428">
        <w:rPr>
          <w:i/>
          <w:shd w:val="clear" w:color="auto" w:fill="FFFFFF"/>
        </w:rPr>
        <w:t>.</w:t>
      </w:r>
    </w:p>
    <w:p w:rsidR="008B31C7" w:rsidRDefault="008B31C7" w:rsidP="000A6FB3">
      <w:pPr>
        <w:spacing w:line="276" w:lineRule="auto"/>
        <w:jc w:val="center"/>
        <w:rPr>
          <w:b/>
          <w:i/>
          <w:shd w:val="clear" w:color="auto" w:fill="FFFFFF"/>
        </w:rPr>
      </w:pPr>
    </w:p>
    <w:p w:rsidR="000A6FB3" w:rsidRDefault="001F6674" w:rsidP="00E42C46">
      <w:pPr>
        <w:spacing w:line="276" w:lineRule="auto"/>
        <w:rPr>
          <w:b/>
          <w:i/>
          <w:shd w:val="clear" w:color="auto" w:fill="FFFFFF"/>
        </w:rPr>
      </w:pPr>
      <w:r>
        <w:rPr>
          <w:b/>
          <w:i/>
          <w:shd w:val="clear" w:color="auto" w:fill="FFFFFF"/>
        </w:rPr>
        <w:t>José Marcos de Souza Freire</w:t>
      </w:r>
      <w:r w:rsidR="00E42C46">
        <w:rPr>
          <w:b/>
          <w:i/>
          <w:shd w:val="clear" w:color="auto" w:fill="FFFFFF"/>
        </w:rPr>
        <w:t>___________________________________________________________</w:t>
      </w:r>
    </w:p>
    <w:p w:rsidR="00E42C46" w:rsidRDefault="00E42C46" w:rsidP="000A6FB3">
      <w:pPr>
        <w:spacing w:line="276" w:lineRule="auto"/>
        <w:jc w:val="center"/>
        <w:rPr>
          <w:b/>
          <w:i/>
          <w:shd w:val="clear" w:color="auto" w:fill="FFFFFF"/>
        </w:rPr>
      </w:pPr>
    </w:p>
    <w:p w:rsidR="00E42C46" w:rsidRDefault="00F42DF4" w:rsidP="00E42C46">
      <w:pPr>
        <w:spacing w:line="276" w:lineRule="auto"/>
        <w:rPr>
          <w:b/>
          <w:i/>
          <w:shd w:val="clear" w:color="auto" w:fill="FFFFFF"/>
        </w:rPr>
      </w:pPr>
      <w:proofErr w:type="spellStart"/>
      <w:r>
        <w:rPr>
          <w:b/>
          <w:i/>
          <w:shd w:val="clear" w:color="auto" w:fill="FFFFFF"/>
        </w:rPr>
        <w:t>Moto</w:t>
      </w:r>
      <w:r w:rsidR="001F6674">
        <w:rPr>
          <w:b/>
          <w:i/>
          <w:shd w:val="clear" w:color="auto" w:fill="FFFFFF"/>
        </w:rPr>
        <w:t>mu</w:t>
      </w:r>
      <w:proofErr w:type="spellEnd"/>
      <w:r w:rsidR="001F6674">
        <w:rPr>
          <w:b/>
          <w:i/>
          <w:shd w:val="clear" w:color="auto" w:fill="FFFFFF"/>
        </w:rPr>
        <w:t xml:space="preserve"> Ed Tominaga___</w:t>
      </w:r>
      <w:r w:rsidR="008E23AB">
        <w:rPr>
          <w:b/>
          <w:i/>
          <w:shd w:val="clear" w:color="auto" w:fill="FFFFFF"/>
        </w:rPr>
        <w:t>____</w:t>
      </w:r>
      <w:r w:rsidR="00E42C46">
        <w:rPr>
          <w:b/>
          <w:i/>
          <w:shd w:val="clear" w:color="auto" w:fill="FFFFFF"/>
        </w:rPr>
        <w:t>_________________________________________________________</w:t>
      </w:r>
    </w:p>
    <w:p w:rsidR="00E42C46" w:rsidRDefault="00E42C46" w:rsidP="000A6FB3">
      <w:pPr>
        <w:spacing w:line="276" w:lineRule="auto"/>
        <w:jc w:val="center"/>
        <w:rPr>
          <w:b/>
          <w:i/>
          <w:shd w:val="clear" w:color="auto" w:fill="FFFFFF"/>
        </w:rPr>
      </w:pPr>
    </w:p>
    <w:p w:rsidR="00E42C46" w:rsidRDefault="001F6674" w:rsidP="00E42C46">
      <w:pPr>
        <w:spacing w:line="276" w:lineRule="auto"/>
        <w:rPr>
          <w:b/>
          <w:i/>
          <w:shd w:val="clear" w:color="auto" w:fill="FFFFFF"/>
        </w:rPr>
      </w:pPr>
      <w:r>
        <w:rPr>
          <w:b/>
          <w:i/>
          <w:shd w:val="clear" w:color="auto" w:fill="FFFFFF"/>
        </w:rPr>
        <w:t>Cristina Rabello Tominaga</w:t>
      </w:r>
      <w:r w:rsidR="00460263">
        <w:rPr>
          <w:b/>
          <w:i/>
          <w:shd w:val="clear" w:color="auto" w:fill="FFFFFF"/>
        </w:rPr>
        <w:t>____</w:t>
      </w:r>
      <w:r w:rsidR="008E23AB">
        <w:rPr>
          <w:b/>
          <w:i/>
          <w:shd w:val="clear" w:color="auto" w:fill="FFFFFF"/>
        </w:rPr>
        <w:t>_</w:t>
      </w:r>
      <w:r w:rsidR="00E42C46">
        <w:rPr>
          <w:b/>
          <w:i/>
          <w:shd w:val="clear" w:color="auto" w:fill="FFFFFF"/>
        </w:rPr>
        <w:t>______________________________________________________</w:t>
      </w:r>
    </w:p>
    <w:p w:rsidR="00E42C46" w:rsidRDefault="00E42C46" w:rsidP="000A6FB3">
      <w:pPr>
        <w:spacing w:line="276" w:lineRule="auto"/>
        <w:jc w:val="center"/>
        <w:rPr>
          <w:b/>
          <w:i/>
          <w:shd w:val="clear" w:color="auto" w:fill="FFFFFF"/>
        </w:rPr>
      </w:pPr>
    </w:p>
    <w:p w:rsidR="00D11FB5" w:rsidRDefault="00E42C46" w:rsidP="00E42C46">
      <w:pPr>
        <w:spacing w:line="276" w:lineRule="auto"/>
        <w:rPr>
          <w:b/>
          <w:i/>
          <w:shd w:val="clear" w:color="auto" w:fill="FFFFFF"/>
        </w:rPr>
      </w:pPr>
      <w:r>
        <w:rPr>
          <w:b/>
          <w:i/>
          <w:shd w:val="clear" w:color="auto" w:fill="FFFFFF"/>
        </w:rPr>
        <w:t>Testemunha 1-</w:t>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r>
      <w:r>
        <w:rPr>
          <w:b/>
          <w:i/>
          <w:shd w:val="clear" w:color="auto" w:fill="FFFFFF"/>
        </w:rPr>
        <w:softHyphen/>
        <w:t>______________________</w:t>
      </w:r>
      <w:r w:rsidR="00D11FB5">
        <w:rPr>
          <w:b/>
          <w:i/>
          <w:shd w:val="clear" w:color="auto" w:fill="FFFFFF"/>
        </w:rPr>
        <w:t>_____________________________________________</w:t>
      </w:r>
      <w:r>
        <w:rPr>
          <w:b/>
          <w:i/>
          <w:shd w:val="clear" w:color="auto" w:fill="FFFFFF"/>
        </w:rPr>
        <w:t xml:space="preserve">___ </w:t>
      </w:r>
    </w:p>
    <w:p w:rsidR="00D11FB5" w:rsidRDefault="00D11FB5" w:rsidP="00E42C46">
      <w:pPr>
        <w:spacing w:line="276" w:lineRule="auto"/>
        <w:rPr>
          <w:b/>
          <w:i/>
          <w:shd w:val="clear" w:color="auto" w:fill="FFFFFF"/>
        </w:rPr>
      </w:pPr>
    </w:p>
    <w:p w:rsidR="00E42C46" w:rsidRPr="00306D24" w:rsidRDefault="00E42C46" w:rsidP="00E42C46">
      <w:pPr>
        <w:spacing w:line="276" w:lineRule="auto"/>
        <w:rPr>
          <w:b/>
          <w:i/>
          <w:shd w:val="clear" w:color="auto" w:fill="FFFFFF"/>
        </w:rPr>
      </w:pPr>
      <w:r>
        <w:rPr>
          <w:b/>
          <w:i/>
          <w:shd w:val="clear" w:color="auto" w:fill="FFFFFF"/>
        </w:rPr>
        <w:t>Testemunha 2-______________________________</w:t>
      </w:r>
      <w:r w:rsidR="00D11FB5">
        <w:rPr>
          <w:b/>
          <w:i/>
          <w:shd w:val="clear" w:color="auto" w:fill="FFFFFF"/>
        </w:rPr>
        <w:t>________________________________________</w:t>
      </w:r>
      <w:bookmarkEnd w:id="0"/>
    </w:p>
    <w:sectPr w:rsidR="00E42C46" w:rsidRPr="00306D24" w:rsidSect="00FC6A5A">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CB" w:rsidRDefault="00C637CB" w:rsidP="004A3A85">
      <w:pPr>
        <w:spacing w:after="0" w:line="240" w:lineRule="auto"/>
      </w:pPr>
      <w:r>
        <w:separator/>
      </w:r>
    </w:p>
  </w:endnote>
  <w:endnote w:type="continuationSeparator" w:id="0">
    <w:p w:rsidR="00C637CB" w:rsidRDefault="00C637CB" w:rsidP="004A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02428"/>
      <w:docPartObj>
        <w:docPartGallery w:val="Page Numbers (Bottom of Page)"/>
        <w:docPartUnique/>
      </w:docPartObj>
    </w:sdtPr>
    <w:sdtEndPr/>
    <w:sdtContent>
      <w:p w:rsidR="004A3A85" w:rsidRDefault="004A3A85">
        <w:pPr>
          <w:pStyle w:val="Rodap"/>
          <w:jc w:val="right"/>
        </w:pPr>
        <w:r>
          <w:fldChar w:fldCharType="begin"/>
        </w:r>
        <w:r>
          <w:instrText>PAGE   \* MERGEFORMAT</w:instrText>
        </w:r>
        <w:r>
          <w:fldChar w:fldCharType="separate"/>
        </w:r>
        <w:r w:rsidR="008D2A6C">
          <w:rPr>
            <w:noProof/>
          </w:rPr>
          <w:t>2</w:t>
        </w:r>
        <w:r>
          <w:fldChar w:fldCharType="end"/>
        </w:r>
      </w:p>
    </w:sdtContent>
  </w:sdt>
  <w:p w:rsidR="004A3A85" w:rsidRDefault="004A3A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CB" w:rsidRDefault="00C637CB" w:rsidP="004A3A85">
      <w:pPr>
        <w:spacing w:after="0" w:line="240" w:lineRule="auto"/>
      </w:pPr>
      <w:r>
        <w:separator/>
      </w:r>
    </w:p>
  </w:footnote>
  <w:footnote w:type="continuationSeparator" w:id="0">
    <w:p w:rsidR="00C637CB" w:rsidRDefault="00C637CB" w:rsidP="004A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2F" w:rsidRPr="00306D24" w:rsidRDefault="004A3A85" w:rsidP="00614FE3">
    <w:pPr>
      <w:pStyle w:val="Cabealho"/>
      <w:jc w:val="center"/>
      <w:rPr>
        <w:rFonts w:ascii="Arial" w:hAnsi="Arial" w:cs="Arial"/>
        <w:b/>
        <w:i/>
        <w:color w:val="002060"/>
      </w:rPr>
    </w:pPr>
    <w:r w:rsidRPr="00306D24">
      <w:rPr>
        <w:rFonts w:ascii="Arial" w:hAnsi="Arial" w:cs="Arial"/>
        <w:b/>
        <w:i/>
        <w:color w:val="002060"/>
      </w:rPr>
      <w:t xml:space="preserve">CONTRATO </w:t>
    </w:r>
    <w:r w:rsidR="007A302F" w:rsidRPr="00306D24">
      <w:rPr>
        <w:rFonts w:ascii="Arial" w:hAnsi="Arial" w:cs="Arial"/>
        <w:b/>
        <w:i/>
        <w:color w:val="002060"/>
      </w:rPr>
      <w:t>DE LOCAÇÃO DE IMÓVEL RESIDENCIAL</w:t>
    </w:r>
  </w:p>
  <w:p w:rsidR="007A302F" w:rsidRPr="00306D24" w:rsidRDefault="007A302F" w:rsidP="00614FE3">
    <w:pPr>
      <w:pStyle w:val="Cabealho"/>
      <w:jc w:val="center"/>
      <w:rPr>
        <w:rFonts w:ascii="Arial" w:hAnsi="Arial" w:cs="Arial"/>
        <w:b/>
        <w:i/>
        <w:color w:val="002060"/>
      </w:rPr>
    </w:pPr>
  </w:p>
  <w:p w:rsidR="00614FE3" w:rsidRPr="00306D24" w:rsidRDefault="00A0500C" w:rsidP="00614FE3">
    <w:pPr>
      <w:pStyle w:val="Cabealho"/>
      <w:jc w:val="center"/>
      <w:rPr>
        <w:rFonts w:ascii="Arial" w:hAnsi="Arial" w:cs="Arial"/>
        <w:b/>
        <w:i/>
        <w:color w:val="002060"/>
      </w:rPr>
    </w:pPr>
    <w:r>
      <w:rPr>
        <w:rFonts w:ascii="Arial" w:hAnsi="Arial" w:cs="Arial"/>
        <w:b/>
        <w:i/>
        <w:color w:val="002060"/>
      </w:rPr>
      <w:t>ALAMEDA ITAPECURU</w:t>
    </w:r>
    <w:r w:rsidR="002B0358">
      <w:rPr>
        <w:rFonts w:ascii="Arial" w:hAnsi="Arial" w:cs="Arial"/>
        <w:b/>
        <w:i/>
        <w:color w:val="002060"/>
      </w:rPr>
      <w:t>,</w:t>
    </w:r>
    <w:r w:rsidR="005D1F38">
      <w:rPr>
        <w:rFonts w:ascii="Arial" w:hAnsi="Arial" w:cs="Arial"/>
        <w:b/>
        <w:i/>
        <w:color w:val="002060"/>
      </w:rPr>
      <w:t xml:space="preserve"> </w:t>
    </w:r>
    <w:r>
      <w:rPr>
        <w:rFonts w:ascii="Arial" w:hAnsi="Arial" w:cs="Arial"/>
        <w:b/>
        <w:i/>
        <w:color w:val="002060"/>
      </w:rPr>
      <w:t>149 – EDIFICIO GRAND FLORIDIAN</w:t>
    </w:r>
    <w:r w:rsidR="005D1F38">
      <w:rPr>
        <w:rFonts w:ascii="Arial" w:hAnsi="Arial" w:cs="Arial"/>
        <w:b/>
        <w:i/>
        <w:color w:val="002060"/>
      </w:rPr>
      <w:t xml:space="preserve"> – APTO </w:t>
    </w:r>
    <w:r>
      <w:rPr>
        <w:rFonts w:ascii="Arial" w:hAnsi="Arial" w:cs="Arial"/>
        <w:b/>
        <w:i/>
        <w:color w:val="002060"/>
      </w:rPr>
      <w:t>702</w:t>
    </w:r>
  </w:p>
  <w:p w:rsidR="00614FE3" w:rsidRDefault="00614FE3">
    <w:pPr>
      <w:pStyle w:val="Cabealho"/>
      <w:rPr>
        <w:rFonts w:ascii="Arial" w:hAnsi="Arial" w:cs="Arial"/>
        <w:sz w:val="28"/>
        <w:szCs w:val="28"/>
      </w:rPr>
    </w:pPr>
    <w:r w:rsidRPr="00306D24">
      <w:rPr>
        <w:rFonts w:ascii="Arial" w:hAnsi="Arial" w:cs="Arial"/>
        <w:i/>
        <w:sz w:val="28"/>
        <w:szCs w:val="28"/>
      </w:rPr>
      <w:t>_________________________________________________________</w:t>
    </w:r>
  </w:p>
  <w:p w:rsidR="007A302F" w:rsidRDefault="007A302F">
    <w:pPr>
      <w:pStyle w:val="Cabealho"/>
      <w:rPr>
        <w:rFonts w:ascii="Arial" w:hAnsi="Arial" w:cs="Arial"/>
        <w:sz w:val="28"/>
        <w:szCs w:val="28"/>
      </w:rPr>
    </w:pPr>
  </w:p>
  <w:p w:rsidR="007A302F" w:rsidRPr="007A302F" w:rsidRDefault="007A302F">
    <w:pPr>
      <w:pStyle w:val="Cabealh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AE8"/>
    <w:multiLevelType w:val="hybridMultilevel"/>
    <w:tmpl w:val="E21009E6"/>
    <w:lvl w:ilvl="0" w:tplc="C170630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85"/>
    <w:rsid w:val="000162B6"/>
    <w:rsid w:val="00044441"/>
    <w:rsid w:val="0005543C"/>
    <w:rsid w:val="00071BC3"/>
    <w:rsid w:val="0007609B"/>
    <w:rsid w:val="000920BF"/>
    <w:rsid w:val="000A6FB3"/>
    <w:rsid w:val="000B22A9"/>
    <w:rsid w:val="000D0883"/>
    <w:rsid w:val="000E1305"/>
    <w:rsid w:val="000E4E9D"/>
    <w:rsid w:val="00110397"/>
    <w:rsid w:val="00110E3F"/>
    <w:rsid w:val="00111FE9"/>
    <w:rsid w:val="00113960"/>
    <w:rsid w:val="00123B24"/>
    <w:rsid w:val="001259D2"/>
    <w:rsid w:val="0015275C"/>
    <w:rsid w:val="00167D68"/>
    <w:rsid w:val="001764A6"/>
    <w:rsid w:val="00181621"/>
    <w:rsid w:val="00183109"/>
    <w:rsid w:val="001900CC"/>
    <w:rsid w:val="001A3B5D"/>
    <w:rsid w:val="001A7600"/>
    <w:rsid w:val="001B08B7"/>
    <w:rsid w:val="001B22D1"/>
    <w:rsid w:val="001C4CE4"/>
    <w:rsid w:val="001F6674"/>
    <w:rsid w:val="002071F0"/>
    <w:rsid w:val="0022694D"/>
    <w:rsid w:val="002308B0"/>
    <w:rsid w:val="002475CA"/>
    <w:rsid w:val="00254508"/>
    <w:rsid w:val="002917C1"/>
    <w:rsid w:val="00297855"/>
    <w:rsid w:val="002A41E9"/>
    <w:rsid w:val="002B0358"/>
    <w:rsid w:val="002C32D5"/>
    <w:rsid w:val="002D1DC1"/>
    <w:rsid w:val="002F00AF"/>
    <w:rsid w:val="002F2187"/>
    <w:rsid w:val="002F5041"/>
    <w:rsid w:val="002F6362"/>
    <w:rsid w:val="003058B9"/>
    <w:rsid w:val="00306D24"/>
    <w:rsid w:val="00330F37"/>
    <w:rsid w:val="0033383F"/>
    <w:rsid w:val="00396E58"/>
    <w:rsid w:val="003A2CB3"/>
    <w:rsid w:val="003C19EC"/>
    <w:rsid w:val="003D06F9"/>
    <w:rsid w:val="0041428A"/>
    <w:rsid w:val="00421CE3"/>
    <w:rsid w:val="0042293E"/>
    <w:rsid w:val="004343E0"/>
    <w:rsid w:val="00440E76"/>
    <w:rsid w:val="00442051"/>
    <w:rsid w:val="0044633E"/>
    <w:rsid w:val="00452F7A"/>
    <w:rsid w:val="00460263"/>
    <w:rsid w:val="004607FE"/>
    <w:rsid w:val="00480934"/>
    <w:rsid w:val="004908E0"/>
    <w:rsid w:val="00490E3E"/>
    <w:rsid w:val="004A3A85"/>
    <w:rsid w:val="004C63AD"/>
    <w:rsid w:val="004D1B12"/>
    <w:rsid w:val="004D7485"/>
    <w:rsid w:val="004E2532"/>
    <w:rsid w:val="004F4D1B"/>
    <w:rsid w:val="004F7FDD"/>
    <w:rsid w:val="00516DCE"/>
    <w:rsid w:val="00523794"/>
    <w:rsid w:val="00525D2F"/>
    <w:rsid w:val="005874D8"/>
    <w:rsid w:val="005C598B"/>
    <w:rsid w:val="005D1F38"/>
    <w:rsid w:val="006114A3"/>
    <w:rsid w:val="00614FE3"/>
    <w:rsid w:val="00616D25"/>
    <w:rsid w:val="00622E93"/>
    <w:rsid w:val="006251BF"/>
    <w:rsid w:val="00661122"/>
    <w:rsid w:val="006727D0"/>
    <w:rsid w:val="006903C0"/>
    <w:rsid w:val="00694E2D"/>
    <w:rsid w:val="006B3B09"/>
    <w:rsid w:val="006D62DF"/>
    <w:rsid w:val="006F5DFB"/>
    <w:rsid w:val="00705C01"/>
    <w:rsid w:val="0072759C"/>
    <w:rsid w:val="007361E7"/>
    <w:rsid w:val="00767BBA"/>
    <w:rsid w:val="0078753F"/>
    <w:rsid w:val="00791F02"/>
    <w:rsid w:val="00793C75"/>
    <w:rsid w:val="00795693"/>
    <w:rsid w:val="00795F77"/>
    <w:rsid w:val="007A2AB8"/>
    <w:rsid w:val="007A302F"/>
    <w:rsid w:val="007C0FB8"/>
    <w:rsid w:val="00805C93"/>
    <w:rsid w:val="00815175"/>
    <w:rsid w:val="00816F84"/>
    <w:rsid w:val="00841BE5"/>
    <w:rsid w:val="00874D04"/>
    <w:rsid w:val="00891498"/>
    <w:rsid w:val="008B31C7"/>
    <w:rsid w:val="008D2A6C"/>
    <w:rsid w:val="008E23AB"/>
    <w:rsid w:val="008F0262"/>
    <w:rsid w:val="008F2BE6"/>
    <w:rsid w:val="00900F80"/>
    <w:rsid w:val="0091074C"/>
    <w:rsid w:val="0093514C"/>
    <w:rsid w:val="00942E6D"/>
    <w:rsid w:val="0095218B"/>
    <w:rsid w:val="00980958"/>
    <w:rsid w:val="009A2B5A"/>
    <w:rsid w:val="009D4AF8"/>
    <w:rsid w:val="009E54A1"/>
    <w:rsid w:val="00A01260"/>
    <w:rsid w:val="00A0500C"/>
    <w:rsid w:val="00A12F63"/>
    <w:rsid w:val="00A1581F"/>
    <w:rsid w:val="00A34537"/>
    <w:rsid w:val="00A418D2"/>
    <w:rsid w:val="00A64CBA"/>
    <w:rsid w:val="00A66B07"/>
    <w:rsid w:val="00A67529"/>
    <w:rsid w:val="00A91985"/>
    <w:rsid w:val="00A97087"/>
    <w:rsid w:val="00AB11CF"/>
    <w:rsid w:val="00AB2EC4"/>
    <w:rsid w:val="00AC59E7"/>
    <w:rsid w:val="00AD5056"/>
    <w:rsid w:val="00AD55E8"/>
    <w:rsid w:val="00AD5C82"/>
    <w:rsid w:val="00AD7AED"/>
    <w:rsid w:val="00AF434A"/>
    <w:rsid w:val="00B21682"/>
    <w:rsid w:val="00B56553"/>
    <w:rsid w:val="00B7379A"/>
    <w:rsid w:val="00B74742"/>
    <w:rsid w:val="00B82AB6"/>
    <w:rsid w:val="00BA08A7"/>
    <w:rsid w:val="00BA19C5"/>
    <w:rsid w:val="00BA40B9"/>
    <w:rsid w:val="00BB10EB"/>
    <w:rsid w:val="00BC0A7A"/>
    <w:rsid w:val="00BC724E"/>
    <w:rsid w:val="00BD0428"/>
    <w:rsid w:val="00C06216"/>
    <w:rsid w:val="00C12EE2"/>
    <w:rsid w:val="00C52085"/>
    <w:rsid w:val="00C637CB"/>
    <w:rsid w:val="00C63DA8"/>
    <w:rsid w:val="00C718D6"/>
    <w:rsid w:val="00C817AB"/>
    <w:rsid w:val="00C81C4A"/>
    <w:rsid w:val="00C94BFA"/>
    <w:rsid w:val="00C963E2"/>
    <w:rsid w:val="00CD3FBA"/>
    <w:rsid w:val="00CE23EE"/>
    <w:rsid w:val="00CE521E"/>
    <w:rsid w:val="00D10780"/>
    <w:rsid w:val="00D11FB5"/>
    <w:rsid w:val="00D14143"/>
    <w:rsid w:val="00D42937"/>
    <w:rsid w:val="00D46025"/>
    <w:rsid w:val="00D542CD"/>
    <w:rsid w:val="00D708CE"/>
    <w:rsid w:val="00D71534"/>
    <w:rsid w:val="00D80931"/>
    <w:rsid w:val="00D93208"/>
    <w:rsid w:val="00DB5256"/>
    <w:rsid w:val="00DC7BB8"/>
    <w:rsid w:val="00DD7BDD"/>
    <w:rsid w:val="00DF122C"/>
    <w:rsid w:val="00E018EE"/>
    <w:rsid w:val="00E11D23"/>
    <w:rsid w:val="00E1251D"/>
    <w:rsid w:val="00E15C1F"/>
    <w:rsid w:val="00E204F9"/>
    <w:rsid w:val="00E2266D"/>
    <w:rsid w:val="00E3437D"/>
    <w:rsid w:val="00E42C46"/>
    <w:rsid w:val="00E61A53"/>
    <w:rsid w:val="00E725A3"/>
    <w:rsid w:val="00EB19A4"/>
    <w:rsid w:val="00ED3C98"/>
    <w:rsid w:val="00EE2830"/>
    <w:rsid w:val="00EF70C2"/>
    <w:rsid w:val="00F06A9A"/>
    <w:rsid w:val="00F165CC"/>
    <w:rsid w:val="00F24D14"/>
    <w:rsid w:val="00F42DF4"/>
    <w:rsid w:val="00F47495"/>
    <w:rsid w:val="00F6614D"/>
    <w:rsid w:val="00F67904"/>
    <w:rsid w:val="00F70C38"/>
    <w:rsid w:val="00F7339D"/>
    <w:rsid w:val="00F74E99"/>
    <w:rsid w:val="00F75FD0"/>
    <w:rsid w:val="00F957DF"/>
    <w:rsid w:val="00FA252E"/>
    <w:rsid w:val="00FB5489"/>
    <w:rsid w:val="00FC048A"/>
    <w:rsid w:val="00FC6A5A"/>
    <w:rsid w:val="00FF42BF"/>
    <w:rsid w:val="00FF6A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14BB"/>
  <w15:chartTrackingRefBased/>
  <w15:docId w15:val="{ED72E9A4-C20B-4826-B92E-EE2111A0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4FE3"/>
    <w:pPr>
      <w:spacing w:line="256" w:lineRule="auto"/>
    </w:pPr>
  </w:style>
  <w:style w:type="paragraph" w:styleId="Ttulo1">
    <w:name w:val="heading 1"/>
    <w:basedOn w:val="Normal"/>
    <w:next w:val="Normal"/>
    <w:link w:val="Ttulo1Char"/>
    <w:uiPriority w:val="9"/>
    <w:qFormat/>
    <w:rsid w:val="004A3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3A85"/>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4A3A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3A85"/>
  </w:style>
  <w:style w:type="paragraph" w:styleId="Rodap">
    <w:name w:val="footer"/>
    <w:basedOn w:val="Normal"/>
    <w:link w:val="RodapChar"/>
    <w:uiPriority w:val="99"/>
    <w:unhideWhenUsed/>
    <w:rsid w:val="004A3A85"/>
    <w:pPr>
      <w:tabs>
        <w:tab w:val="center" w:pos="4252"/>
        <w:tab w:val="right" w:pos="8504"/>
      </w:tabs>
      <w:spacing w:after="0" w:line="240" w:lineRule="auto"/>
    </w:pPr>
  </w:style>
  <w:style w:type="character" w:customStyle="1" w:styleId="RodapChar">
    <w:name w:val="Rodapé Char"/>
    <w:basedOn w:val="Fontepargpadro"/>
    <w:link w:val="Rodap"/>
    <w:uiPriority w:val="99"/>
    <w:rsid w:val="004A3A85"/>
  </w:style>
  <w:style w:type="paragraph" w:styleId="Subttulo">
    <w:name w:val="Subtitle"/>
    <w:basedOn w:val="Normal"/>
    <w:link w:val="SubttuloChar"/>
    <w:qFormat/>
    <w:rsid w:val="00C63DA8"/>
    <w:pPr>
      <w:spacing w:after="0" w:line="240" w:lineRule="auto"/>
      <w:ind w:right="-24"/>
      <w:jc w:val="center"/>
    </w:pPr>
    <w:rPr>
      <w:rFonts w:ascii="Arial" w:eastAsia="Times New Roman" w:hAnsi="Arial" w:cs="Times New Roman"/>
      <w:b/>
      <w:sz w:val="24"/>
      <w:szCs w:val="20"/>
      <w:lang w:eastAsia="pt-BR"/>
    </w:rPr>
  </w:style>
  <w:style w:type="character" w:customStyle="1" w:styleId="SubttuloChar">
    <w:name w:val="Subtítulo Char"/>
    <w:basedOn w:val="Fontepargpadro"/>
    <w:link w:val="Subttulo"/>
    <w:rsid w:val="00C63DA8"/>
    <w:rPr>
      <w:rFonts w:ascii="Arial" w:eastAsia="Times New Roman" w:hAnsi="Arial" w:cs="Times New Roman"/>
      <w:b/>
      <w:sz w:val="24"/>
      <w:szCs w:val="20"/>
      <w:lang w:eastAsia="pt-BR"/>
    </w:rPr>
  </w:style>
  <w:style w:type="paragraph" w:styleId="NormalWeb">
    <w:name w:val="Normal (Web)"/>
    <w:basedOn w:val="Normal"/>
    <w:uiPriority w:val="99"/>
    <w:unhideWhenUsed/>
    <w:rsid w:val="00A418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B31C7"/>
    <w:rPr>
      <w:b/>
      <w:bCs/>
    </w:rPr>
  </w:style>
  <w:style w:type="paragraph" w:styleId="PargrafodaLista">
    <w:name w:val="List Paragraph"/>
    <w:basedOn w:val="Normal"/>
    <w:uiPriority w:val="34"/>
    <w:qFormat/>
    <w:rsid w:val="008B31C7"/>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F6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80934"/>
    <w:rPr>
      <w:color w:val="0563C1" w:themeColor="hyperlink"/>
      <w:u w:val="single"/>
    </w:rPr>
  </w:style>
  <w:style w:type="character" w:styleId="Meno">
    <w:name w:val="Mention"/>
    <w:basedOn w:val="Fontepargpadro"/>
    <w:uiPriority w:val="99"/>
    <w:semiHidden/>
    <w:unhideWhenUsed/>
    <w:rsid w:val="00480934"/>
    <w:rPr>
      <w:color w:val="2B579A"/>
      <w:shd w:val="clear" w:color="auto" w:fill="E6E6E6"/>
    </w:rPr>
  </w:style>
  <w:style w:type="paragraph" w:styleId="Textodebalo">
    <w:name w:val="Balloon Text"/>
    <w:basedOn w:val="Normal"/>
    <w:link w:val="TextodebaloChar"/>
    <w:uiPriority w:val="99"/>
    <w:semiHidden/>
    <w:unhideWhenUsed/>
    <w:rsid w:val="00F733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73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177A-2795-4504-841C-5B62CEBA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3324</Words>
  <Characters>17950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Roberto da Costa</dc:creator>
  <cp:keywords/>
  <dc:description/>
  <cp:lastModifiedBy>Carlos Roberto da Costa</cp:lastModifiedBy>
  <cp:revision>28</cp:revision>
  <cp:lastPrinted>2017-05-19T16:29:00Z</cp:lastPrinted>
  <dcterms:created xsi:type="dcterms:W3CDTF">2017-05-18T16:19:00Z</dcterms:created>
  <dcterms:modified xsi:type="dcterms:W3CDTF">2017-05-30T14:21:00Z</dcterms:modified>
</cp:coreProperties>
</file>